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44"/>
          <w:szCs w:val="44"/>
          <w:highlight w:val="none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前美村美丽乡村示范村工程建设项目</w:t>
      </w:r>
    </w:p>
    <w:p>
      <w:pPr>
        <w:spacing w:line="360" w:lineRule="auto"/>
        <w:jc w:val="center"/>
        <w:rPr>
          <w:rFonts w:hint="eastAsia" w:ascii="宋体" w:hAnsi="宋体" w:eastAsia="宋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color w:val="auto"/>
          <w:sz w:val="44"/>
          <w:szCs w:val="44"/>
          <w:highlight w:val="none"/>
          <w:lang w:eastAsia="zh-CN"/>
        </w:rPr>
        <w:t>东片、西片II（二期）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hint="eastAsia" w:ascii="宋体" w:hAnsi="宋体"/>
          <w:color w:val="auto"/>
          <w:sz w:val="72"/>
          <w:szCs w:val="72"/>
          <w:highlight w:val="none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  <w:highlight w:val="none"/>
        </w:rPr>
      </w:pPr>
      <w:r>
        <w:rPr>
          <w:rFonts w:hint="eastAsia" w:ascii="宋体" w:hAnsi="宋体"/>
          <w:color w:val="auto"/>
          <w:sz w:val="72"/>
          <w:szCs w:val="72"/>
          <w:highlight w:val="none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投标人：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（签字）</w:t>
      </w:r>
    </w:p>
    <w:p>
      <w:pPr>
        <w:tabs>
          <w:tab w:val="left" w:pos="6673"/>
        </w:tabs>
        <w:spacing w:line="360" w:lineRule="auto"/>
        <w:jc w:val="lef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ab/>
      </w: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" w:name="_Toc184635138"/>
      <w:bookmarkStart w:id="2" w:name="_Toc5636"/>
      <w:bookmarkStart w:id="3" w:name="_Toc342592122"/>
      <w:bookmarkStart w:id="4" w:name="_Toc280867693"/>
      <w:bookmarkStart w:id="5" w:name="_Toc22602"/>
      <w:r>
        <w:rPr>
          <w:rFonts w:hint="eastAsia" w:ascii="宋体" w:hAnsi="宋体"/>
          <w:color w:val="auto"/>
          <w:sz w:val="24"/>
          <w:highlight w:val="none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  <w:highlight w:val="none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bCs w:val="0"/>
          <w:color w:val="auto"/>
          <w:sz w:val="24"/>
          <w:highlight w:val="none"/>
        </w:rPr>
        <w:br w:type="page"/>
      </w:r>
      <w:bookmarkStart w:id="6" w:name="_Toc11717"/>
      <w:r>
        <w:rPr>
          <w:rFonts w:hint="eastAsia" w:ascii="宋体" w:hAnsi="宋体"/>
          <w:color w:val="auto"/>
          <w:highlight w:val="none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1、我方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已</w:t>
      </w:r>
      <w:r>
        <w:rPr>
          <w:rFonts w:hint="eastAsia" w:ascii="宋体" w:hAnsi="宋体"/>
          <w:color w:val="auto"/>
          <w:sz w:val="24"/>
          <w:highlight w:val="none"/>
        </w:rPr>
        <w:t>仔细研究了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  <w:highlight w:val="none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  <w:highlight w:val="none"/>
        </w:rPr>
        <w:t>（小写）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绿色施工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安全</w:t>
      </w:r>
      <w:r>
        <w:rPr>
          <w:rFonts w:hint="eastAsia" w:ascii="宋体" w:hAnsi="宋体"/>
          <w:color w:val="auto"/>
          <w:sz w:val="24"/>
          <w:highlight w:val="none"/>
          <w:u w:val="single"/>
          <w:lang w:eastAsia="zh-CN"/>
        </w:rPr>
        <w:t>防护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措施费）</w:t>
      </w:r>
      <w:r>
        <w:rPr>
          <w:rFonts w:hint="eastAsia" w:ascii="宋体" w:hAnsi="宋体"/>
          <w:color w:val="auto"/>
          <w:sz w:val="24"/>
          <w:highlight w:val="none"/>
        </w:rPr>
        <w:t>的投标报价竞投承包本项目，工期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3、投标有效期从投标截止之日算起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法定代表人或其委托代理人：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电话：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7" w:name="_Toc184635139"/>
      <w:bookmarkStart w:id="8" w:name="_Toc6857"/>
      <w:bookmarkStart w:id="9" w:name="_Toc342592123"/>
      <w:bookmarkStart w:id="10" w:name="_Toc280867694"/>
      <w:r>
        <w:rPr>
          <w:rFonts w:ascii="宋体" w:hAnsi="宋体"/>
          <w:color w:val="auto"/>
          <w:highlight w:val="none"/>
        </w:rPr>
        <w:br w:type="page"/>
      </w:r>
      <w:bookmarkStart w:id="11" w:name="_Toc29523"/>
      <w:r>
        <w:rPr>
          <w:rFonts w:hint="eastAsia" w:ascii="宋体" w:hAnsi="宋体"/>
          <w:color w:val="auto"/>
          <w:highlight w:val="none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投标人名称：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单位性质：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地址：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成立时间：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经营期限：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姓名：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性别：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年龄：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职务：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0/QhPmACAADfBAAADgAAAAAAAAABACAAAAAnAQAAZHJzL2Uyb0RvYy54bWxQSwUGAAAA&#10;AAYABgBZAQAA+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highlight w:val="none"/>
        </w:rPr>
      </w:pPr>
    </w:p>
    <w:p>
      <w:pPr>
        <w:pStyle w:val="3"/>
        <w:jc w:val="center"/>
        <w:rPr>
          <w:rFonts w:ascii="宋体" w:hAnsi="宋体"/>
          <w:color w:val="auto"/>
          <w:highlight w:val="none"/>
        </w:rPr>
      </w:pPr>
      <w:bookmarkStart w:id="12" w:name="_Toc342592124"/>
      <w:bookmarkStart w:id="13" w:name="_Toc280867695"/>
      <w:bookmarkStart w:id="14" w:name="_Toc20089"/>
      <w:bookmarkStart w:id="15" w:name="_Toc184635140"/>
      <w:r>
        <w:rPr>
          <w:rFonts w:ascii="宋体" w:hAnsi="宋体"/>
          <w:color w:val="auto"/>
          <w:highlight w:val="none"/>
        </w:rPr>
        <w:br w:type="page"/>
      </w:r>
      <w:bookmarkStart w:id="16" w:name="_Toc6169"/>
      <w:r>
        <w:rPr>
          <w:rFonts w:hint="eastAsia" w:ascii="宋体" w:hAnsi="宋体"/>
          <w:color w:val="auto"/>
          <w:highlight w:val="none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（姓名）系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（项目名称）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  <w:highlight w:val="none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委托期限：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7&#10;jJ3WAAAABQEAAA8AAAAAAAAAAQAgAAAAIgAAAGRycy9kb3ducmV2LnhtbFBLAQIUABQAAAAIAIdO&#10;4kCf1vlBXgIAAN8EAAAOAAAAAAAAAAEAIAAAACUBAABkcnMvZTJvRG9jLnhtbFBLBQYAAAAABgAG&#10;AFkBAAD1BQAAAAA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投标人：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  <w:highlight w:val="none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委托代理人：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（签字）</w:t>
      </w:r>
    </w:p>
    <w:p>
      <w:pPr>
        <w:spacing w:line="360" w:lineRule="auto"/>
        <w:ind w:firstLine="3960" w:firstLineChars="16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身份证号码：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color w:val="auto"/>
          <w:sz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rPr>
          <w:rFonts w:hint="eastAsia" w:ascii="宋体" w:hAnsi="宋体"/>
          <w:color w:val="auto"/>
          <w:highlight w:val="none"/>
        </w:rPr>
      </w:pPr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bookmarkStart w:id="17" w:name="_Toc20457"/>
      <w:r>
        <w:rPr>
          <w:rFonts w:hint="eastAsia" w:ascii="宋体" w:hAnsi="宋体"/>
          <w:color w:val="auto"/>
          <w:highlight w:val="none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  <w:highlight w:val="none"/>
        </w:rPr>
      </w:pPr>
      <w:r>
        <w:rPr>
          <w:rFonts w:hint="eastAsia" w:ascii="宋体" w:hAnsi="宋体" w:cs="Tahoma"/>
          <w:bCs/>
          <w:color w:val="auto"/>
          <w:sz w:val="24"/>
          <w:highlight w:val="none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color w:val="auto"/>
          <w:sz w:val="21"/>
          <w:szCs w:val="24"/>
          <w:highlight w:val="none"/>
          <w:lang w:eastAsia="zh-CN"/>
        </w:rPr>
      </w:pPr>
      <w:r>
        <w:rPr>
          <w:b w:val="0"/>
          <w:bCs w:val="0"/>
          <w:color w:val="auto"/>
          <w:sz w:val="21"/>
          <w:szCs w:val="24"/>
          <w:highlight w:val="none"/>
        </w:rPr>
        <w:br w:type="page"/>
      </w:r>
      <w:bookmarkStart w:id="18" w:name="_Toc25279"/>
      <w:r>
        <w:rPr>
          <w:rFonts w:hint="eastAsia" w:ascii="宋体" w:hAnsi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highlight w:val="none"/>
        </w:rPr>
        <w:t>.</w:t>
      </w:r>
      <w:r>
        <w:rPr>
          <w:rFonts w:hint="eastAsia" w:ascii="宋体" w:hAnsi="宋体"/>
          <w:color w:val="auto"/>
          <w:highlight w:val="none"/>
          <w:lang w:eastAsia="zh-CN"/>
        </w:rPr>
        <w:t>保证金</w:t>
      </w:r>
      <w:bookmarkEnd w:id="18"/>
    </w:p>
    <w:p>
      <w:pPr>
        <w:pStyle w:val="3"/>
        <w:jc w:val="center"/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9" w:name="_Toc13660"/>
      <w:r>
        <w:rPr>
          <w:rFonts w:hint="eastAsia" w:ascii="宋体" w:hAnsi="宋体" w:cs="Tahoma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投标保函复印件</w:t>
      </w:r>
      <w:bookmarkEnd w:id="19"/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  <w:highlight w:val="none"/>
        </w:rPr>
      </w:pPr>
    </w:p>
    <w:p>
      <w:pPr>
        <w:pStyle w:val="3"/>
        <w:jc w:val="center"/>
        <w:rPr>
          <w:rFonts w:hint="eastAsia" w:ascii="宋体" w:hAnsi="宋体"/>
          <w:color w:val="auto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  <w:b/>
          <w:bCs/>
          <w:color w:val="auto"/>
          <w:highlight w:val="none"/>
          <w:lang w:val="en-US" w:eastAsia="zh-CN"/>
        </w:rPr>
      </w:pPr>
      <w:bookmarkStart w:id="20" w:name="_Toc11863"/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6.承诺书</w:t>
      </w:r>
      <w:bookmarkEnd w:id="20"/>
    </w:p>
    <w:p>
      <w:pPr>
        <w:rPr>
          <w:rFonts w:hint="eastAsia" w:ascii="宋体" w:hAnsi="宋体"/>
          <w:color w:val="auto"/>
          <w:highlight w:val="none"/>
        </w:rPr>
      </w:pPr>
    </w:p>
    <w:p>
      <w:pPr>
        <w:pStyle w:val="4"/>
        <w:spacing w:line="360" w:lineRule="auto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致：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（招标人名称）</w:t>
      </w:r>
    </w:p>
    <w:p>
      <w:pPr>
        <w:spacing w:line="360" w:lineRule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 </w:t>
      </w:r>
      <w:r>
        <w:rPr>
          <w:rFonts w:hint="eastAsia" w:hAnsi="宋体"/>
          <w:color w:val="auto"/>
          <w:sz w:val="24"/>
          <w:highlight w:val="none"/>
          <w:u w:val="single"/>
        </w:rPr>
        <w:t xml:space="preserve">                </w:t>
      </w:r>
      <w:r>
        <w:rPr>
          <w:rFonts w:hint="eastAsia" w:hAnsi="宋体"/>
          <w:color w:val="auto"/>
          <w:sz w:val="24"/>
          <w:highlight w:val="none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我方承诺，自20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/>
          <w:color w:val="auto"/>
          <w:sz w:val="24"/>
          <w:highlight w:val="none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兹我方参与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  <w:highlight w:val="none"/>
        </w:rPr>
        <w:t>的投标，拟派建造师为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>,身份证号码为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  <w:highlight w:val="none"/>
        </w:rPr>
        <w:t>，注册编号为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  <w:highlight w:val="none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特此承诺！</w:t>
      </w:r>
    </w:p>
    <w:p>
      <w:pPr>
        <w:rPr>
          <w:rFonts w:hint="eastAsia"/>
          <w:color w:val="auto"/>
          <w:highlight w:val="none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投标人：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法定代表人：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  <w:highlight w:val="none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年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月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  <w:highlight w:val="none"/>
        </w:rPr>
        <w:t>日</w:t>
      </w:r>
    </w:p>
    <w:p>
      <w:pPr>
        <w:pStyle w:val="3"/>
        <w:jc w:val="center"/>
        <w:rPr>
          <w:rFonts w:hint="eastAsia" w:ascii="宋体" w:hAnsi="宋体"/>
          <w:color w:val="auto"/>
          <w:highlight w:val="none"/>
        </w:rPr>
      </w:pPr>
      <w:bookmarkStart w:id="21" w:name="_Toc469564800"/>
      <w:r>
        <w:rPr>
          <w:rFonts w:ascii="宋体" w:hAnsi="宋体"/>
          <w:color w:val="auto"/>
          <w:highlight w:val="none"/>
        </w:rPr>
        <w:br w:type="page"/>
      </w:r>
      <w:bookmarkStart w:id="22" w:name="_Toc31324"/>
      <w:r>
        <w:rPr>
          <w:rFonts w:hint="eastAsia" w:ascii="宋体" w:hAnsi="宋体"/>
          <w:color w:val="auto"/>
          <w:highlight w:val="none"/>
          <w:lang w:val="en-US" w:eastAsia="zh-CN"/>
        </w:rPr>
        <w:t>7</w:t>
      </w:r>
      <w:r>
        <w:rPr>
          <w:rFonts w:hint="eastAsia" w:ascii="宋体" w:hAnsi="宋体"/>
          <w:color w:val="auto"/>
          <w:highlight w:val="none"/>
        </w:rPr>
        <w:t>.开标信封</w:t>
      </w:r>
      <w:bookmarkEnd w:id="21"/>
      <w:bookmarkEnd w:id="22"/>
    </w:p>
    <w:p>
      <w:pPr>
        <w:jc w:val="left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bookmarkStart w:id="23" w:name="_Toc4471835"/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保函原件</w:t>
      </w:r>
    </w:p>
    <w:bookmarkEnd w:id="23"/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  <w:highlight w:val="none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color w:val="auto"/>
          <w:sz w:val="24"/>
          <w:highlight w:val="none"/>
        </w:rPr>
      </w:pPr>
    </w:p>
    <w:p>
      <w:bookmarkStart w:id="24" w:name="_GoBack"/>
      <w:bookmarkEnd w:id="24"/>
    </w:p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18"/>
        <w:szCs w:val="18"/>
      </w:rPr>
    </w:pPr>
    <w:r>
      <w:rPr>
        <w:rFonts w:hint="eastAsia"/>
        <w:kern w:val="0"/>
        <w:sz w:val="18"/>
        <w:szCs w:val="18"/>
        <w:lang w:eastAsia="zh-CN"/>
      </w:rPr>
      <w:t>前美村美丽乡村示范村工程建设项目东片、西片II（二期）</w:t>
    </w:r>
    <w:r>
      <w:rPr>
        <w:rFonts w:hint="eastAsia"/>
        <w:kern w:val="0"/>
        <w:sz w:val="18"/>
        <w:szCs w:val="18"/>
      </w:rPr>
      <w:t xml:space="preserve">               </w:t>
    </w:r>
    <w:r>
      <w:rPr>
        <w:rFonts w:hint="eastAsia"/>
        <w:kern w:val="0"/>
        <w:sz w:val="18"/>
        <w:szCs w:val="18"/>
        <w:lang w:val="en-US" w:eastAsia="zh-CN"/>
      </w:rPr>
      <w:t xml:space="preserve">                         </w:t>
    </w:r>
    <w:r>
      <w:rPr>
        <w:rFonts w:hint="eastAsia"/>
        <w:kern w:val="0"/>
        <w:sz w:val="18"/>
        <w:szCs w:val="18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87E94"/>
    <w:rsid w:val="098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2020-12-09T07:36:00Z</dcterms:created>
  <dc:creator>郑芒</dc:creator>
  <cp:lastModifiedBy>郑芒</cp:lastModifiedBy>
  <dcterms:modified xsi:type="dcterms:W3CDTF">2020-12-09T07:38:00Z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