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shd w:val="clear" w:color="auto" w:fill="auto"/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shd w:val="clear" w:color="auto" w:fill="auto"/>
        <w:jc w:val="both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shd w:val="clear" w:color="auto" w:fill="auto"/>
        <w:jc w:val="both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  <w:bookmarkStart w:id="1" w:name="_GoBack"/>
      <w:bookmarkEnd w:id="1"/>
    </w:p>
    <w:p>
      <w:pPr>
        <w:shd w:val="clear" w:color="auto" w:fill="auto"/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shd w:val="clear" w:color="auto" w:fill="auto"/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shd w:val="clear" w:color="auto" w:fill="auto"/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shd w:val="clear" w:color="auto" w:fill="auto"/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shd w:val="clear" w:color="auto" w:fill="auto"/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shd w:val="clear" w:color="auto" w:fill="auto"/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shd w:val="clear" w:color="auto" w:fill="auto"/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shd w:val="clear" w:color="auto" w:fill="auto"/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shd w:val="clear" w:color="auto" w:fill="auto"/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shd w:val="clear" w:color="auto" w:fill="auto"/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shd w:val="clear" w:color="auto" w:fill="auto"/>
        <w:jc w:val="center"/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</w:pPr>
    </w:p>
    <w:p>
      <w:pPr>
        <w:shd w:val="clear" w:color="auto" w:fill="auto"/>
        <w:jc w:val="center"/>
        <w:rPr>
          <w:color w:val="000000"/>
          <w:sz w:val="96"/>
          <w:szCs w:val="96"/>
          <w:highlight w:val="none"/>
          <w:u w:val="single"/>
        </w:rPr>
      </w:pPr>
      <w:r>
        <w:rPr>
          <w:rFonts w:hint="eastAsia" w:ascii="??" w:hAnsi="??" w:cs="宋体"/>
          <w:b/>
          <w:color w:val="000000"/>
          <w:kern w:val="0"/>
          <w:sz w:val="44"/>
          <w:szCs w:val="44"/>
          <w:highlight w:val="none"/>
        </w:rPr>
        <w:t>投标文件格式</w:t>
      </w:r>
    </w:p>
    <w:p>
      <w:pPr>
        <w:shd w:val="clear" w:color="auto" w:fill="auto"/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shd w:val="clear" w:color="auto" w:fill="auto"/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shd w:val="clear" w:color="auto" w:fill="auto"/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shd w:val="clear" w:color="auto" w:fill="auto"/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shd w:val="clear" w:color="auto" w:fill="auto"/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shd w:val="clear" w:color="auto" w:fill="auto"/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shd w:val="clear" w:color="auto" w:fill="auto"/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shd w:val="clear" w:color="auto" w:fill="auto"/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shd w:val="clear" w:color="auto" w:fill="auto"/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shd w:val="clear" w:color="auto" w:fill="auto"/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shd w:val="clear" w:color="auto" w:fill="auto"/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shd w:val="clear" w:color="auto" w:fill="auto"/>
        <w:jc w:val="both"/>
        <w:rPr>
          <w:color w:val="000000"/>
          <w:sz w:val="52"/>
          <w:szCs w:val="52"/>
          <w:highlight w:val="none"/>
          <w:u w:val="single"/>
        </w:rPr>
      </w:pPr>
    </w:p>
    <w:p>
      <w:pPr>
        <w:widowControl/>
        <w:shd w:val="clear" w:color="auto" w:fill="auto"/>
        <w:spacing w:before="100" w:beforeAutospacing="1" w:after="100" w:afterAutospacing="1" w:line="335" w:lineRule="atLeast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t>1</w:t>
      </w:r>
      <w:r>
        <w:rPr>
          <w:rFonts w:hint="eastAsia" w:cs="宋体"/>
          <w:b/>
          <w:bCs/>
          <w:color w:val="000000"/>
          <w:kern w:val="0"/>
          <w:sz w:val="32"/>
          <w:szCs w:val="32"/>
          <w:highlight w:val="none"/>
        </w:rPr>
        <w:t>、投标文件封面</w:t>
      </w:r>
    </w:p>
    <w:p>
      <w:pPr>
        <w:shd w:val="clear" w:color="auto" w:fill="auto"/>
        <w:jc w:val="center"/>
        <w:rPr>
          <w:color w:val="000000"/>
          <w:sz w:val="52"/>
          <w:szCs w:val="52"/>
          <w:highlight w:val="none"/>
          <w:u w:val="single"/>
        </w:rPr>
      </w:pPr>
    </w:p>
    <w:p>
      <w:pPr>
        <w:shd w:val="clear" w:color="auto" w:fill="auto"/>
        <w:jc w:val="center"/>
        <w:rPr>
          <w:rFonts w:hint="eastAsia" w:eastAsia="宋体"/>
          <w:b/>
          <w:bCs/>
          <w:color w:val="000000"/>
          <w:sz w:val="72"/>
          <w:szCs w:val="72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sz w:val="72"/>
          <w:szCs w:val="72"/>
          <w:highlight w:val="none"/>
          <w:lang w:val="en-US" w:eastAsia="zh-CN"/>
        </w:rPr>
        <w:t>莲阳大街道路工程、雨水工程及电信工程</w:t>
      </w:r>
    </w:p>
    <w:p>
      <w:pPr>
        <w:shd w:val="clear" w:color="auto" w:fill="auto"/>
        <w:jc w:val="center"/>
        <w:rPr>
          <w:b/>
          <w:color w:val="000000"/>
          <w:sz w:val="48"/>
          <w:szCs w:val="48"/>
          <w:highlight w:val="none"/>
        </w:rPr>
      </w:pPr>
    </w:p>
    <w:p>
      <w:pPr>
        <w:shd w:val="clear" w:color="auto" w:fill="auto"/>
        <w:jc w:val="center"/>
        <w:rPr>
          <w:b/>
          <w:color w:val="000000"/>
          <w:sz w:val="48"/>
          <w:szCs w:val="48"/>
          <w:highlight w:val="none"/>
        </w:rPr>
      </w:pPr>
    </w:p>
    <w:p>
      <w:pPr>
        <w:shd w:val="clear" w:color="auto" w:fill="auto"/>
        <w:jc w:val="center"/>
        <w:rPr>
          <w:b/>
          <w:color w:val="000000"/>
          <w:sz w:val="48"/>
          <w:szCs w:val="48"/>
          <w:highlight w:val="none"/>
        </w:rPr>
      </w:pPr>
    </w:p>
    <w:p>
      <w:pPr>
        <w:shd w:val="clear" w:color="auto" w:fill="auto"/>
        <w:jc w:val="center"/>
        <w:rPr>
          <w:rFonts w:hint="eastAsia"/>
          <w:b/>
          <w:color w:val="000000"/>
          <w:sz w:val="72"/>
          <w:highlight w:val="none"/>
        </w:rPr>
      </w:pPr>
      <w:r>
        <w:rPr>
          <w:rFonts w:hint="eastAsia"/>
          <w:b/>
          <w:color w:val="000000"/>
          <w:sz w:val="72"/>
          <w:highlight w:val="none"/>
        </w:rPr>
        <w:t>投</w:t>
      </w:r>
      <w:r>
        <w:rPr>
          <w:b/>
          <w:color w:val="000000"/>
          <w:sz w:val="72"/>
          <w:highlight w:val="none"/>
        </w:rPr>
        <w:t xml:space="preserve"> </w:t>
      </w:r>
      <w:r>
        <w:rPr>
          <w:rFonts w:hint="eastAsia"/>
          <w:b/>
          <w:color w:val="000000"/>
          <w:sz w:val="72"/>
          <w:highlight w:val="none"/>
        </w:rPr>
        <w:t>标</w:t>
      </w:r>
      <w:r>
        <w:rPr>
          <w:b/>
          <w:color w:val="000000"/>
          <w:sz w:val="72"/>
          <w:highlight w:val="none"/>
        </w:rPr>
        <w:t xml:space="preserve"> </w:t>
      </w:r>
      <w:r>
        <w:rPr>
          <w:rFonts w:hint="eastAsia"/>
          <w:b/>
          <w:color w:val="000000"/>
          <w:sz w:val="72"/>
          <w:highlight w:val="none"/>
        </w:rPr>
        <w:t>文</w:t>
      </w:r>
      <w:r>
        <w:rPr>
          <w:b/>
          <w:color w:val="000000"/>
          <w:sz w:val="72"/>
          <w:highlight w:val="none"/>
        </w:rPr>
        <w:t xml:space="preserve"> </w:t>
      </w:r>
      <w:r>
        <w:rPr>
          <w:rFonts w:hint="eastAsia"/>
          <w:b/>
          <w:color w:val="000000"/>
          <w:sz w:val="72"/>
          <w:highlight w:val="none"/>
        </w:rPr>
        <w:t>件</w:t>
      </w:r>
    </w:p>
    <w:p>
      <w:pPr>
        <w:shd w:val="clear" w:color="auto" w:fill="auto"/>
        <w:jc w:val="center"/>
        <w:rPr>
          <w:rFonts w:hint="eastAsia"/>
          <w:b/>
          <w:color w:val="000000"/>
          <w:sz w:val="72"/>
          <w:highlight w:val="none"/>
        </w:rPr>
      </w:pPr>
    </w:p>
    <w:p>
      <w:pPr>
        <w:widowControl/>
        <w:shd w:val="clear" w:color="auto" w:fill="auto"/>
        <w:spacing w:before="100" w:beforeAutospacing="1" w:after="100" w:afterAutospacing="1" w:line="335" w:lineRule="atLeast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shd w:val="clear" w:color="auto" w:fill="auto"/>
        <w:spacing w:before="100" w:beforeAutospacing="1" w:after="100" w:afterAutospacing="1" w:line="335" w:lineRule="atLeast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shd w:val="clear" w:color="auto" w:fill="auto"/>
        <w:spacing w:before="100" w:beforeAutospacing="1" w:after="100" w:afterAutospacing="1" w:line="335" w:lineRule="atLeast"/>
        <w:jc w:val="both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shd w:val="clear" w:color="auto" w:fill="auto"/>
        <w:spacing w:before="100" w:beforeAutospacing="1" w:after="100" w:afterAutospacing="1" w:line="335" w:lineRule="atLeast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shd w:val="clear" w:color="auto" w:fill="auto"/>
        <w:spacing w:before="100" w:beforeAutospacing="1" w:after="100" w:afterAutospacing="1" w:line="335" w:lineRule="atLeast"/>
        <w:ind w:firstLine="948" w:firstLineChars="295"/>
        <w:rPr>
          <w:rFonts w:cs="宋体"/>
          <w:b/>
          <w:bCs/>
          <w:color w:val="000000"/>
          <w:kern w:val="0"/>
          <w:sz w:val="32"/>
          <w:szCs w:val="32"/>
          <w:highlight w:val="none"/>
          <w:u w:val="single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  <w:highlight w:val="none"/>
        </w:rPr>
        <w:t>投标人名称（公章）：</w:t>
      </w:r>
      <w:r>
        <w:rPr>
          <w:rFonts w:cs="宋体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                      </w:t>
      </w:r>
    </w:p>
    <w:p>
      <w:pPr>
        <w:widowControl/>
        <w:shd w:val="clear" w:color="auto" w:fill="auto"/>
        <w:spacing w:before="100" w:beforeAutospacing="1" w:after="100" w:afterAutospacing="1" w:line="335" w:lineRule="atLeast"/>
        <w:ind w:firstLine="948" w:firstLineChars="295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  <w:highlight w:val="none"/>
        </w:rPr>
        <w:t>法定代表人（或授权代表）签字：</w:t>
      </w:r>
      <w:r>
        <w:rPr>
          <w:rFonts w:cs="宋体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            </w:t>
      </w: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widowControl/>
        <w:shd w:val="clear" w:color="auto" w:fill="auto"/>
        <w:spacing w:before="100" w:beforeAutospacing="1" w:after="100" w:afterAutospacing="1" w:line="335" w:lineRule="atLeast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cs="宋体"/>
          <w:b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cs="宋体"/>
          <w:b/>
          <w:bCs/>
          <w:color w:val="000000"/>
          <w:kern w:val="0"/>
          <w:sz w:val="32"/>
          <w:szCs w:val="32"/>
          <w:highlight w:val="none"/>
          <w:u w:val="single"/>
        </w:rPr>
        <w:t xml:space="preserve">              </w:t>
      </w: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t xml:space="preserve"> </w:t>
      </w:r>
    </w:p>
    <w:p>
      <w:pPr>
        <w:widowControl/>
        <w:shd w:val="clear" w:color="auto" w:fill="auto"/>
        <w:spacing w:before="100" w:beforeAutospacing="1" w:after="100" w:afterAutospacing="1" w:line="335" w:lineRule="atLeast"/>
        <w:jc w:val="center"/>
        <w:rPr>
          <w:color w:val="000000"/>
          <w:sz w:val="24"/>
          <w:highlight w:val="none"/>
        </w:rPr>
      </w:pP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br w:type="page"/>
      </w: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t>2</w:t>
      </w:r>
      <w:r>
        <w:rPr>
          <w:rFonts w:hint="eastAsia" w:cs="宋体"/>
          <w:b/>
          <w:bCs/>
          <w:color w:val="000000"/>
          <w:kern w:val="0"/>
          <w:sz w:val="32"/>
          <w:szCs w:val="32"/>
          <w:highlight w:val="none"/>
        </w:rPr>
        <w:t>、目录</w:t>
      </w:r>
    </w:p>
    <w:p>
      <w:pPr>
        <w:shd w:val="clear" w:color="auto" w:fill="auto"/>
        <w:spacing w:line="360" w:lineRule="auto"/>
        <w:ind w:firstLine="480" w:firstLineChars="200"/>
        <w:rPr>
          <w:rFonts w:hint="eastAsia" w:eastAsia="宋体"/>
          <w:color w:val="000000"/>
          <w:sz w:val="24"/>
          <w:highlight w:val="none"/>
          <w:lang w:eastAsia="zh-CN"/>
        </w:rPr>
      </w:pPr>
      <w:r>
        <w:rPr>
          <w:color w:val="000000"/>
          <w:sz w:val="24"/>
          <w:highlight w:val="none"/>
        </w:rPr>
        <w:t>1.</w:t>
      </w:r>
      <w:r>
        <w:rPr>
          <w:rFonts w:hint="eastAsia"/>
          <w:color w:val="000000"/>
          <w:sz w:val="24"/>
          <w:highlight w:val="none"/>
        </w:rPr>
        <w:t>投标函</w:t>
      </w:r>
    </w:p>
    <w:p>
      <w:pPr>
        <w:shd w:val="clear" w:color="auto" w:fill="auto"/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2.</w:t>
      </w:r>
      <w:r>
        <w:rPr>
          <w:rFonts w:hint="eastAsia"/>
          <w:color w:val="000000"/>
          <w:sz w:val="24"/>
          <w:highlight w:val="none"/>
        </w:rPr>
        <w:t>投标人有效的营业执照</w:t>
      </w:r>
    </w:p>
    <w:p>
      <w:pPr>
        <w:shd w:val="clear" w:color="auto" w:fill="auto"/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3.《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</w:rPr>
        <w:t>企业资质证书</w:t>
      </w:r>
      <w:r>
        <w:rPr>
          <w:rFonts w:hint="eastAsia"/>
          <w:color w:val="000000"/>
          <w:sz w:val="24"/>
          <w:highlight w:val="none"/>
          <w:lang w:val="en-US" w:eastAsia="zh-CN"/>
        </w:rPr>
        <w:t>》</w:t>
      </w:r>
    </w:p>
    <w:p>
      <w:pPr>
        <w:shd w:val="clear" w:color="auto" w:fill="auto"/>
        <w:spacing w:line="360" w:lineRule="auto"/>
        <w:ind w:firstLine="480" w:firstLineChars="200"/>
        <w:rPr>
          <w:rFonts w:hint="eastAsia"/>
          <w:color w:val="000000"/>
          <w:sz w:val="24"/>
          <w:highlight w:val="none"/>
          <w:lang w:val="en-US" w:eastAsia="zh-CN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4.</w:t>
      </w:r>
      <w:r>
        <w:rPr>
          <w:rFonts w:hint="eastAsia"/>
          <w:color w:val="000000"/>
          <w:sz w:val="24"/>
          <w:highlight w:val="none"/>
        </w:rPr>
        <w:t>《安全生产许可证》；</w:t>
      </w:r>
    </w:p>
    <w:p>
      <w:pPr>
        <w:shd w:val="clear" w:color="auto" w:fill="auto"/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5.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</w:rPr>
        <w:t>拟派在该企业注册的建造师注册证书复印件或信息公开证明、安全生产考核合格证B类证书复印件或信息公开证明、身份证</w:t>
      </w:r>
    </w:p>
    <w:p>
      <w:pPr>
        <w:shd w:val="clear" w:color="auto" w:fill="auto"/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 w:eastAsia="宋体"/>
          <w:color w:val="000000"/>
          <w:sz w:val="24"/>
          <w:highlight w:val="none"/>
          <w:lang w:val="en-US" w:eastAsia="zh-CN"/>
        </w:rPr>
        <w:t>6.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</w:rPr>
        <w:t>在汕头建筑信息网“汕头市建筑业企业诚信公示平台”公布的投标人信息界面截图</w:t>
      </w:r>
    </w:p>
    <w:p>
      <w:pPr>
        <w:shd w:val="clear" w:color="auto" w:fill="auto"/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 w:eastAsia="宋体"/>
          <w:color w:val="000000"/>
          <w:sz w:val="24"/>
          <w:highlight w:val="none"/>
          <w:lang w:val="en-US" w:eastAsia="zh-CN"/>
        </w:rPr>
        <w:t>7.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</w:rPr>
        <w:t>广东省外投标人及拟派建造师办理进粤信息登记证明材料（以游客身份在广东建设信息网“进粤企业和人员信息备案管理平台”网页中，打印投标人“企业基本信息、资质情况”资料及“进粤技术管理人员情况”中体现拟派建造师的资料）（有需要的提供）</w:t>
      </w:r>
    </w:p>
    <w:p>
      <w:pPr>
        <w:shd w:val="clear" w:color="auto" w:fill="auto"/>
        <w:spacing w:line="360" w:lineRule="auto"/>
        <w:ind w:firstLine="480" w:firstLineChars="200"/>
        <w:rPr>
          <w:rFonts w:hint="eastAsia" w:eastAsia="宋体"/>
          <w:color w:val="000000"/>
          <w:sz w:val="24"/>
          <w:highlight w:val="none"/>
          <w:lang w:val="en-US" w:eastAsia="zh-CN"/>
        </w:rPr>
      </w:pPr>
      <w:r>
        <w:rPr>
          <w:rFonts w:hint="eastAsia" w:eastAsia="宋体"/>
          <w:color w:val="000000"/>
          <w:sz w:val="24"/>
          <w:highlight w:val="none"/>
          <w:lang w:val="en-US" w:eastAsia="zh-CN"/>
        </w:rPr>
        <w:t>8.</w:t>
      </w:r>
      <w:r>
        <w:rPr>
          <w:rFonts w:hint="eastAsia"/>
          <w:color w:val="000000"/>
          <w:sz w:val="24"/>
          <w:highlight w:val="none"/>
        </w:rPr>
        <w:t>法定代表人证明书及法定代表人身份证</w:t>
      </w:r>
    </w:p>
    <w:p>
      <w:pPr>
        <w:shd w:val="clear" w:color="auto" w:fill="auto"/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9.</w:t>
      </w:r>
      <w:r>
        <w:rPr>
          <w:rFonts w:hint="eastAsia"/>
          <w:color w:val="000000"/>
          <w:sz w:val="24"/>
          <w:highlight w:val="none"/>
        </w:rPr>
        <w:t>法人授权委托书及被授权人的身份证</w:t>
      </w:r>
      <w:r>
        <w:rPr>
          <w:rFonts w:hint="eastAsia" w:ascii="Times New Roman" w:hAnsi="Times New Roman" w:eastAsia="宋体" w:cs="Times New Roman"/>
          <w:color w:val="000000"/>
          <w:sz w:val="24"/>
          <w:highlight w:val="none"/>
        </w:rPr>
        <w:t>（有需要的提供）</w:t>
      </w:r>
    </w:p>
    <w:p>
      <w:pPr>
        <w:shd w:val="clear" w:color="auto" w:fill="auto"/>
        <w:spacing w:line="360" w:lineRule="auto"/>
        <w:ind w:firstLine="480" w:firstLineChars="200"/>
        <w:rPr>
          <w:color w:val="000000"/>
          <w:sz w:val="24"/>
          <w:highlight w:val="none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10.</w:t>
      </w:r>
      <w:r>
        <w:rPr>
          <w:rFonts w:hint="eastAsia"/>
          <w:color w:val="000000"/>
          <w:sz w:val="24"/>
          <w:highlight w:val="none"/>
        </w:rPr>
        <w:t>投标保证金</w:t>
      </w:r>
      <w:r>
        <w:rPr>
          <w:rFonts w:hint="eastAsia"/>
          <w:color w:val="000000"/>
          <w:sz w:val="24"/>
          <w:highlight w:val="none"/>
          <w:lang w:eastAsia="zh-CN"/>
        </w:rPr>
        <w:t>复印件</w:t>
      </w:r>
    </w:p>
    <w:p>
      <w:pPr>
        <w:shd w:val="clear" w:color="auto" w:fill="auto"/>
        <w:spacing w:line="360" w:lineRule="auto"/>
        <w:ind w:firstLine="480" w:firstLineChars="200"/>
        <w:rPr>
          <w:rFonts w:hint="eastAsia"/>
          <w:color w:val="000000"/>
          <w:sz w:val="24"/>
          <w:highlight w:val="none"/>
          <w:lang w:val="en-US" w:eastAsia="zh-CN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11.</w:t>
      </w:r>
      <w:r>
        <w:rPr>
          <w:rFonts w:hint="eastAsia"/>
          <w:color w:val="000000"/>
          <w:sz w:val="24"/>
          <w:highlight w:val="none"/>
        </w:rPr>
        <w:t>投标人认为需要说明的其他内容。</w:t>
      </w:r>
    </w:p>
    <w:p>
      <w:pPr>
        <w:shd w:val="clear" w:color="auto" w:fill="auto"/>
        <w:spacing w:line="360" w:lineRule="auto"/>
        <w:ind w:firstLine="480" w:firstLineChars="200"/>
        <w:rPr>
          <w:rFonts w:hint="eastAsia" w:eastAsia="宋体"/>
          <w:color w:val="000000"/>
          <w:sz w:val="24"/>
          <w:highlight w:val="none"/>
          <w:lang w:val="en-US" w:eastAsia="zh-CN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12.</w:t>
      </w:r>
      <w:r>
        <w:rPr>
          <w:rFonts w:hint="eastAsia"/>
          <w:color w:val="000000"/>
          <w:sz w:val="24"/>
          <w:highlight w:val="none"/>
        </w:rPr>
        <w:t>商务部分</w:t>
      </w:r>
      <w:r>
        <w:rPr>
          <w:rFonts w:hint="eastAsia"/>
          <w:color w:val="000000"/>
          <w:sz w:val="24"/>
          <w:highlight w:val="none"/>
          <w:lang w:eastAsia="zh-CN"/>
        </w:rPr>
        <w:t>（按技术得分细则内容提供）</w:t>
      </w:r>
    </w:p>
    <w:p>
      <w:pPr>
        <w:shd w:val="clear" w:color="auto" w:fill="auto"/>
        <w:spacing w:line="360" w:lineRule="auto"/>
        <w:ind w:firstLine="480" w:firstLineChars="200"/>
        <w:rPr>
          <w:rFonts w:hint="eastAsia" w:eastAsia="宋体"/>
          <w:color w:val="000000"/>
          <w:sz w:val="24"/>
          <w:highlight w:val="none"/>
          <w:lang w:val="en-US" w:eastAsia="zh-CN"/>
        </w:rPr>
      </w:pPr>
      <w:r>
        <w:rPr>
          <w:rFonts w:hint="eastAsia"/>
          <w:color w:val="000000"/>
          <w:sz w:val="24"/>
          <w:highlight w:val="none"/>
          <w:lang w:val="en-US" w:eastAsia="zh-CN"/>
        </w:rPr>
        <w:t>13.</w:t>
      </w:r>
      <w:r>
        <w:rPr>
          <w:rFonts w:hint="eastAsia"/>
          <w:color w:val="000000"/>
          <w:sz w:val="24"/>
          <w:highlight w:val="none"/>
        </w:rPr>
        <w:t>技术部分</w:t>
      </w:r>
      <w:r>
        <w:rPr>
          <w:rFonts w:hint="eastAsia"/>
          <w:color w:val="000000"/>
          <w:sz w:val="24"/>
          <w:highlight w:val="none"/>
          <w:lang w:eastAsia="zh-CN"/>
        </w:rPr>
        <w:t>（按商务得分细则内容提供）</w:t>
      </w:r>
    </w:p>
    <w:p>
      <w:pPr>
        <w:shd w:val="clear" w:color="auto" w:fill="auto"/>
        <w:spacing w:line="360" w:lineRule="auto"/>
        <w:ind w:firstLine="480" w:firstLineChars="200"/>
        <w:rPr>
          <w:color w:val="000000"/>
          <w:sz w:val="24"/>
          <w:highlight w:val="none"/>
        </w:rPr>
      </w:pPr>
    </w:p>
    <w:p>
      <w:pPr>
        <w:widowControl/>
        <w:shd w:val="clear" w:color="auto" w:fill="auto"/>
        <w:spacing w:before="100" w:beforeAutospacing="1" w:after="100" w:afterAutospacing="1" w:line="335" w:lineRule="atLeast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widowControl/>
        <w:shd w:val="clear" w:color="auto" w:fill="auto"/>
        <w:spacing w:before="100" w:beforeAutospacing="1" w:after="100" w:afterAutospacing="1" w:line="335" w:lineRule="atLeast"/>
        <w:jc w:val="center"/>
        <w:rPr>
          <w:color w:val="000000"/>
          <w:sz w:val="28"/>
          <w:szCs w:val="28"/>
          <w:highlight w:val="none"/>
          <w:u w:val="single"/>
        </w:rPr>
      </w:pP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br w:type="page"/>
      </w: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t>3</w:t>
      </w:r>
      <w:r>
        <w:rPr>
          <w:rFonts w:hint="eastAsia" w:cs="宋体"/>
          <w:b/>
          <w:bCs/>
          <w:color w:val="000000"/>
          <w:kern w:val="0"/>
          <w:sz w:val="32"/>
          <w:szCs w:val="32"/>
          <w:highlight w:val="none"/>
        </w:rPr>
        <w:t>、投标函</w:t>
      </w:r>
    </w:p>
    <w:p>
      <w:pPr>
        <w:shd w:val="clear" w:color="auto" w:fill="auto"/>
        <w:spacing w:line="360" w:lineRule="auto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  <w:u w:val="single"/>
          <w:lang w:eastAsia="zh-CN"/>
        </w:rPr>
        <w:t>汕头市澄海区莲下镇人民政府</w:t>
      </w:r>
      <w:r>
        <w:rPr>
          <w:rFonts w:hint="eastAsia"/>
          <w:color w:val="000000"/>
          <w:sz w:val="28"/>
          <w:szCs w:val="28"/>
          <w:highlight w:val="none"/>
        </w:rPr>
        <w:t>：</w:t>
      </w:r>
    </w:p>
    <w:p>
      <w:pPr>
        <w:shd w:val="clear" w:color="auto" w:fill="auto"/>
        <w:spacing w:line="480" w:lineRule="auto"/>
        <w:ind w:firstLine="480" w:firstLineChars="200"/>
        <w:rPr>
          <w:rFonts w:ascii="宋体"/>
          <w:color w:val="000000"/>
          <w:sz w:val="24"/>
          <w:highlight w:val="none"/>
        </w:rPr>
      </w:pPr>
      <w:r>
        <w:rPr>
          <w:rFonts w:hint="eastAsia" w:ascii="宋体"/>
          <w:color w:val="000000"/>
          <w:sz w:val="24"/>
          <w:highlight w:val="none"/>
        </w:rPr>
        <w:t>我方已仔细研究了招标编号为</w:t>
      </w:r>
      <w:r>
        <w:rPr>
          <w:rFonts w:ascii="宋体"/>
          <w:color w:val="000000"/>
          <w:sz w:val="24"/>
          <w:highlight w:val="none"/>
          <w:u w:val="single"/>
        </w:rPr>
        <w:t xml:space="preserve"> </w:t>
      </w:r>
      <w:r>
        <w:rPr>
          <w:rFonts w:hint="eastAsia" w:ascii="宋体"/>
          <w:color w:val="000000"/>
          <w:sz w:val="24"/>
          <w:highlight w:val="none"/>
          <w:u w:val="single"/>
          <w:lang w:eastAsia="zh-CN"/>
        </w:rPr>
        <w:t>HSGCZB202125</w:t>
      </w:r>
      <w:r>
        <w:rPr>
          <w:rFonts w:hint="eastAsia" w:ascii="宋体"/>
          <w:color w:val="000000"/>
          <w:sz w:val="24"/>
          <w:highlight w:val="none"/>
        </w:rPr>
        <w:t>，项目名称为</w:t>
      </w:r>
      <w:r>
        <w:rPr>
          <w:rFonts w:hint="eastAsia" w:ascii="宋体"/>
          <w:color w:val="000000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Times New Roman" w:eastAsia="宋体" w:cs="Times New Roman"/>
          <w:color w:val="000000"/>
          <w:sz w:val="24"/>
          <w:highlight w:val="none"/>
          <w:u w:val="single"/>
          <w:lang w:val="en-US" w:eastAsia="zh-CN"/>
        </w:rPr>
        <w:t xml:space="preserve">莲阳大街道路工程、雨水工程及电信工程 </w:t>
      </w:r>
      <w:r>
        <w:rPr>
          <w:rFonts w:hint="eastAsia" w:ascii="宋体"/>
          <w:color w:val="000000"/>
          <w:sz w:val="24"/>
          <w:highlight w:val="none"/>
        </w:rPr>
        <w:t>招标文件</w:t>
      </w:r>
      <w:r>
        <w:rPr>
          <w:rFonts w:ascii="宋体"/>
          <w:color w:val="000000"/>
          <w:sz w:val="24"/>
          <w:highlight w:val="none"/>
        </w:rPr>
        <w:t>(</w:t>
      </w:r>
      <w:r>
        <w:rPr>
          <w:rFonts w:hint="eastAsia" w:ascii="宋体"/>
          <w:color w:val="000000"/>
          <w:sz w:val="24"/>
          <w:highlight w:val="none"/>
        </w:rPr>
        <w:t>包括答疑纪要和其它相关资料</w:t>
      </w:r>
      <w:r>
        <w:rPr>
          <w:rFonts w:ascii="宋体"/>
          <w:color w:val="000000"/>
          <w:sz w:val="24"/>
          <w:highlight w:val="none"/>
        </w:rPr>
        <w:t>)</w:t>
      </w:r>
      <w:r>
        <w:rPr>
          <w:rFonts w:hint="eastAsia" w:ascii="宋体"/>
          <w:color w:val="000000"/>
          <w:sz w:val="24"/>
          <w:highlight w:val="none"/>
        </w:rPr>
        <w:t>的全部内容并勘察了现场，并考虑本企业自身的实力及特点，经综合研究，我方愿意以人民币大写：</w:t>
      </w:r>
      <w:r>
        <w:rPr>
          <w:rFonts w:ascii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/>
          <w:color w:val="000000"/>
          <w:sz w:val="24"/>
          <w:highlight w:val="none"/>
        </w:rPr>
        <w:t>元</w:t>
      </w:r>
      <w:r>
        <w:rPr>
          <w:rFonts w:ascii="宋体"/>
          <w:color w:val="000000"/>
          <w:sz w:val="24"/>
          <w:highlight w:val="none"/>
        </w:rPr>
        <w:t xml:space="preserve"> </w:t>
      </w:r>
      <w:r>
        <w:rPr>
          <w:rFonts w:hint="eastAsia" w:ascii="宋体"/>
          <w:color w:val="000000"/>
          <w:sz w:val="24"/>
          <w:highlight w:val="none"/>
        </w:rPr>
        <w:t>，小写：</w:t>
      </w:r>
      <w:r>
        <w:rPr>
          <w:rFonts w:ascii="宋体"/>
          <w:color w:val="000000"/>
          <w:sz w:val="24"/>
          <w:highlight w:val="none"/>
          <w:u w:val="single"/>
        </w:rPr>
        <w:t xml:space="preserve">         </w:t>
      </w:r>
      <w:r>
        <w:rPr>
          <w:rFonts w:hint="eastAsia" w:ascii="宋体"/>
          <w:color w:val="000000"/>
          <w:sz w:val="24"/>
          <w:highlight w:val="none"/>
        </w:rPr>
        <w:t>元（含安全防护、文明施工措施项目</w:t>
      </w:r>
      <w:r>
        <w:rPr>
          <w:rFonts w:hint="eastAsia" w:ascii="宋体" w:hAnsi="Times New Roman" w:eastAsia="宋体" w:cs="Times New Roman"/>
          <w:color w:val="000000"/>
          <w:sz w:val="24"/>
          <w:highlight w:val="none"/>
        </w:rPr>
        <w:t>费</w:t>
      </w:r>
      <w:r>
        <w:rPr>
          <w:rFonts w:hint="eastAsia" w:ascii="宋体" w:hAnsi="Times New Roman" w:eastAsia="宋体" w:cs="Times New Roman"/>
          <w:color w:val="000000"/>
          <w:sz w:val="24"/>
          <w:highlight w:val="none"/>
          <w:lang w:val="en-US" w:eastAsia="zh-CN"/>
        </w:rPr>
        <w:t>282798.76</w:t>
      </w:r>
      <w:r>
        <w:rPr>
          <w:rFonts w:hint="eastAsia" w:ascii="宋体"/>
          <w:color w:val="000000"/>
          <w:sz w:val="24"/>
          <w:highlight w:val="none"/>
        </w:rPr>
        <w:t>元）报价竞投本项目。据此文件，签字代表宣布如下：</w:t>
      </w:r>
    </w:p>
    <w:p>
      <w:pPr>
        <w:shd w:val="clear" w:color="auto" w:fill="auto"/>
        <w:spacing w:line="480" w:lineRule="auto"/>
        <w:ind w:firstLine="480" w:firstLineChars="200"/>
        <w:rPr>
          <w:rFonts w:ascii="宋体"/>
          <w:color w:val="000000"/>
          <w:sz w:val="24"/>
          <w:highlight w:val="none"/>
        </w:rPr>
      </w:pPr>
      <w:r>
        <w:rPr>
          <w:rFonts w:hint="eastAsia" w:ascii="宋体"/>
          <w:color w:val="000000"/>
          <w:sz w:val="24"/>
          <w:highlight w:val="none"/>
        </w:rPr>
        <w:t>（</w:t>
      </w:r>
      <w:r>
        <w:rPr>
          <w:rFonts w:ascii="宋体"/>
          <w:color w:val="000000"/>
          <w:sz w:val="24"/>
          <w:highlight w:val="none"/>
        </w:rPr>
        <w:t>1</w:t>
      </w:r>
      <w:r>
        <w:rPr>
          <w:rFonts w:hint="eastAsia" w:ascii="宋体"/>
          <w:color w:val="000000"/>
          <w:sz w:val="24"/>
          <w:highlight w:val="none"/>
        </w:rPr>
        <w:t>）本投标人严格遵守本次招标文件及有关法律规定、履行相关的责任和义务。</w:t>
      </w:r>
    </w:p>
    <w:p>
      <w:pPr>
        <w:shd w:val="clear" w:color="auto" w:fill="auto"/>
        <w:spacing w:line="480" w:lineRule="auto"/>
        <w:ind w:firstLine="480" w:firstLineChars="200"/>
        <w:rPr>
          <w:rFonts w:ascii="宋体"/>
          <w:color w:val="000000"/>
          <w:sz w:val="24"/>
          <w:highlight w:val="none"/>
        </w:rPr>
      </w:pPr>
      <w:r>
        <w:rPr>
          <w:rFonts w:hint="eastAsia" w:ascii="宋体"/>
          <w:color w:val="000000"/>
          <w:sz w:val="24"/>
          <w:highlight w:val="none"/>
        </w:rPr>
        <w:t>（</w:t>
      </w:r>
      <w:r>
        <w:rPr>
          <w:rFonts w:ascii="宋体"/>
          <w:color w:val="000000"/>
          <w:sz w:val="24"/>
          <w:highlight w:val="none"/>
        </w:rPr>
        <w:t>2</w:t>
      </w:r>
      <w:r>
        <w:rPr>
          <w:rFonts w:hint="eastAsia" w:ascii="宋体"/>
          <w:color w:val="000000"/>
          <w:sz w:val="24"/>
          <w:highlight w:val="none"/>
        </w:rPr>
        <w:t>）本投标人对所提交的所有文件的真实性，承担全部的法律和经济责任。</w:t>
      </w:r>
    </w:p>
    <w:p>
      <w:pPr>
        <w:shd w:val="clear" w:color="auto" w:fill="auto"/>
        <w:spacing w:line="480" w:lineRule="auto"/>
        <w:ind w:firstLine="480" w:firstLineChars="200"/>
        <w:rPr>
          <w:rFonts w:ascii="宋体"/>
          <w:color w:val="000000"/>
          <w:sz w:val="24"/>
          <w:highlight w:val="none"/>
        </w:rPr>
      </w:pPr>
      <w:r>
        <w:rPr>
          <w:rFonts w:hint="eastAsia" w:ascii="宋体"/>
          <w:color w:val="000000"/>
          <w:sz w:val="24"/>
          <w:highlight w:val="none"/>
        </w:rPr>
        <w:t>（</w:t>
      </w:r>
      <w:r>
        <w:rPr>
          <w:rFonts w:ascii="宋体"/>
          <w:color w:val="000000"/>
          <w:sz w:val="24"/>
          <w:highlight w:val="none"/>
        </w:rPr>
        <w:t>3</w:t>
      </w:r>
      <w:r>
        <w:rPr>
          <w:rFonts w:hint="eastAsia" w:ascii="宋体"/>
          <w:color w:val="000000"/>
          <w:sz w:val="24"/>
          <w:highlight w:val="none"/>
        </w:rPr>
        <w:t>）本投标人已详查、理解并接受本次招标文件的所有规定，报价将完全满足招标文件中全部实质性要求，并同意放弃对这方面有不明及误解的权利。</w:t>
      </w:r>
    </w:p>
    <w:p>
      <w:pPr>
        <w:shd w:val="clear" w:color="auto" w:fill="auto"/>
        <w:spacing w:line="480" w:lineRule="auto"/>
        <w:ind w:firstLine="480" w:firstLineChars="200"/>
        <w:rPr>
          <w:rFonts w:ascii="宋体"/>
          <w:color w:val="000000"/>
          <w:sz w:val="24"/>
          <w:highlight w:val="none"/>
        </w:rPr>
      </w:pPr>
      <w:r>
        <w:rPr>
          <w:rFonts w:hint="eastAsia" w:ascii="宋体"/>
          <w:color w:val="000000"/>
          <w:sz w:val="24"/>
          <w:highlight w:val="none"/>
        </w:rPr>
        <w:t>（</w:t>
      </w:r>
      <w:r>
        <w:rPr>
          <w:rFonts w:ascii="宋体"/>
          <w:color w:val="000000"/>
          <w:sz w:val="24"/>
          <w:highlight w:val="none"/>
        </w:rPr>
        <w:t>4</w:t>
      </w:r>
      <w:r>
        <w:rPr>
          <w:rFonts w:hint="eastAsia" w:ascii="宋体"/>
          <w:color w:val="000000"/>
          <w:sz w:val="24"/>
          <w:highlight w:val="none"/>
        </w:rPr>
        <w:t>）本投标人同意提供贵方可能要求的与招标有关的一切数据或资料。</w:t>
      </w:r>
    </w:p>
    <w:p>
      <w:pPr>
        <w:shd w:val="clear" w:color="auto" w:fill="auto"/>
        <w:spacing w:line="480" w:lineRule="auto"/>
        <w:ind w:firstLine="480" w:firstLineChars="200"/>
        <w:rPr>
          <w:rFonts w:ascii="宋体"/>
          <w:color w:val="000000"/>
          <w:sz w:val="24"/>
          <w:highlight w:val="none"/>
        </w:rPr>
      </w:pPr>
      <w:r>
        <w:rPr>
          <w:rFonts w:hint="eastAsia" w:ascii="宋体"/>
          <w:color w:val="000000"/>
          <w:sz w:val="24"/>
          <w:highlight w:val="none"/>
        </w:rPr>
        <w:t>（</w:t>
      </w:r>
      <w:r>
        <w:rPr>
          <w:rFonts w:ascii="宋体"/>
          <w:color w:val="000000"/>
          <w:sz w:val="24"/>
          <w:highlight w:val="none"/>
        </w:rPr>
        <w:t>5</w:t>
      </w:r>
      <w:r>
        <w:rPr>
          <w:rFonts w:hint="eastAsia" w:ascii="宋体"/>
          <w:color w:val="000000"/>
          <w:sz w:val="24"/>
          <w:highlight w:val="none"/>
        </w:rPr>
        <w:t>）本投标人认为本次招标文件规定的评审方法是正确的，并理解接受。</w:t>
      </w:r>
    </w:p>
    <w:p>
      <w:pPr>
        <w:widowControl/>
        <w:shd w:val="clear" w:color="auto" w:fill="auto"/>
        <w:spacing w:before="100" w:beforeAutospacing="1" w:after="100" w:afterAutospacing="1" w:line="360" w:lineRule="atLeast"/>
        <w:ind w:firstLine="360" w:firstLineChars="150"/>
        <w:jc w:val="left"/>
        <w:rPr>
          <w:rFonts w:ascii="宋体" w:cs="宋体"/>
          <w:color w:val="000000"/>
          <w:kern w:val="0"/>
          <w:sz w:val="24"/>
          <w:szCs w:val="21"/>
          <w:highlight w:val="none"/>
        </w:rPr>
      </w:pPr>
      <w:r>
        <w:rPr>
          <w:rFonts w:ascii="宋体" w:cs="宋体"/>
          <w:color w:val="000000"/>
          <w:kern w:val="0"/>
          <w:sz w:val="24"/>
          <w:szCs w:val="21"/>
          <w:highlight w:val="none"/>
        </w:rPr>
        <w:t> </w:t>
      </w:r>
      <w:r>
        <w:rPr>
          <w:rFonts w:ascii="宋体" w:hAnsi="宋体" w:cs="宋体"/>
          <w:color w:val="000000"/>
          <w:kern w:val="0"/>
          <w:sz w:val="24"/>
          <w:szCs w:val="21"/>
          <w:highlight w:val="none"/>
        </w:rPr>
        <w:t xml:space="preserve">                                 </w:t>
      </w:r>
      <w:r>
        <w:rPr>
          <w:rFonts w:hint="eastAsia" w:cs="宋体"/>
          <w:color w:val="000000"/>
          <w:kern w:val="0"/>
          <w:sz w:val="24"/>
          <w:szCs w:val="21"/>
          <w:highlight w:val="none"/>
        </w:rPr>
        <w:t>投标人名称（公章）：</w:t>
      </w:r>
    </w:p>
    <w:p>
      <w:pPr>
        <w:widowControl/>
        <w:shd w:val="clear" w:color="auto" w:fill="auto"/>
        <w:spacing w:before="100" w:beforeAutospacing="1" w:after="100" w:afterAutospacing="1" w:line="335" w:lineRule="atLeast"/>
        <w:ind w:firstLine="4440" w:firstLineChars="1850"/>
        <w:jc w:val="left"/>
        <w:rPr>
          <w:rFonts w:cs="宋体"/>
          <w:color w:val="000000"/>
          <w:kern w:val="0"/>
          <w:sz w:val="24"/>
          <w:szCs w:val="21"/>
          <w:highlight w:val="none"/>
        </w:rPr>
      </w:pPr>
      <w:r>
        <w:rPr>
          <w:rFonts w:hint="eastAsia" w:cs="宋体"/>
          <w:color w:val="000000"/>
          <w:kern w:val="0"/>
          <w:sz w:val="24"/>
          <w:szCs w:val="21"/>
          <w:highlight w:val="none"/>
        </w:rPr>
        <w:t>法定代表人（或授权代表）签字：</w:t>
      </w:r>
    </w:p>
    <w:p>
      <w:pPr>
        <w:widowControl/>
        <w:shd w:val="clear" w:color="auto" w:fill="auto"/>
        <w:spacing w:before="100" w:beforeAutospacing="1" w:after="100" w:afterAutospacing="1" w:line="335" w:lineRule="atLeast"/>
        <w:ind w:firstLine="4440" w:firstLineChars="1850"/>
        <w:jc w:val="left"/>
        <w:rPr>
          <w:rFonts w:ascii="宋体" w:cs="宋体"/>
          <w:color w:val="000000"/>
          <w:kern w:val="0"/>
          <w:sz w:val="24"/>
          <w:szCs w:val="21"/>
          <w:highlight w:val="none"/>
        </w:rPr>
      </w:pPr>
    </w:p>
    <w:p>
      <w:pPr>
        <w:widowControl/>
        <w:shd w:val="clear" w:color="auto" w:fill="auto"/>
        <w:spacing w:before="100" w:beforeAutospacing="1" w:after="100" w:afterAutospacing="1" w:line="280" w:lineRule="atLeast"/>
        <w:jc w:val="center"/>
        <w:rPr>
          <w:rFonts w:ascii="宋体" w:cs="宋体"/>
          <w:color w:val="000000"/>
          <w:kern w:val="0"/>
          <w:sz w:val="24"/>
          <w:szCs w:val="21"/>
          <w:highlight w:val="none"/>
          <w:u w:val="single"/>
        </w:rPr>
      </w:pPr>
      <w:r>
        <w:rPr>
          <w:rFonts w:hint="eastAsia" w:cs="宋体"/>
          <w:color w:val="000000"/>
          <w:kern w:val="0"/>
          <w:sz w:val="24"/>
          <w:szCs w:val="21"/>
          <w:highlight w:val="none"/>
        </w:rPr>
        <w:t>日</w:t>
      </w:r>
      <w:r>
        <w:rPr>
          <w:rFonts w:ascii="宋体" w:hAnsi="宋体" w:cs="宋体"/>
          <w:color w:val="000000"/>
          <w:kern w:val="0"/>
          <w:sz w:val="24"/>
          <w:szCs w:val="21"/>
          <w:highlight w:val="none"/>
        </w:rPr>
        <w:t xml:space="preserve">  </w:t>
      </w:r>
      <w:r>
        <w:rPr>
          <w:rFonts w:hint="eastAsia" w:cs="宋体"/>
          <w:color w:val="000000"/>
          <w:kern w:val="0"/>
          <w:sz w:val="24"/>
          <w:szCs w:val="21"/>
          <w:highlight w:val="none"/>
        </w:rPr>
        <w:t>期：</w:t>
      </w:r>
      <w:r>
        <w:rPr>
          <w:rFonts w:cs="宋体"/>
          <w:color w:val="000000"/>
          <w:kern w:val="0"/>
          <w:sz w:val="24"/>
          <w:szCs w:val="21"/>
          <w:highlight w:val="none"/>
          <w:u w:val="single"/>
        </w:rPr>
        <w:t xml:space="preserve">      </w:t>
      </w:r>
      <w:r>
        <w:rPr>
          <w:rFonts w:hint="eastAsia" w:cs="宋体"/>
          <w:color w:val="000000"/>
          <w:kern w:val="0"/>
          <w:sz w:val="24"/>
          <w:szCs w:val="21"/>
          <w:highlight w:val="none"/>
        </w:rPr>
        <w:t>年</w:t>
      </w:r>
      <w:r>
        <w:rPr>
          <w:rFonts w:cs="宋体"/>
          <w:color w:val="000000"/>
          <w:kern w:val="0"/>
          <w:sz w:val="24"/>
          <w:szCs w:val="21"/>
          <w:highlight w:val="none"/>
          <w:u w:val="single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1"/>
          <w:highlight w:val="none"/>
        </w:rPr>
        <w:t>月</w:t>
      </w:r>
      <w:r>
        <w:rPr>
          <w:rFonts w:cs="宋体"/>
          <w:color w:val="000000"/>
          <w:kern w:val="0"/>
          <w:sz w:val="24"/>
          <w:szCs w:val="21"/>
          <w:highlight w:val="none"/>
          <w:u w:val="single"/>
        </w:rPr>
        <w:t xml:space="preserve">   </w:t>
      </w:r>
      <w:r>
        <w:rPr>
          <w:rFonts w:hint="eastAsia" w:cs="宋体"/>
          <w:color w:val="000000"/>
          <w:kern w:val="0"/>
          <w:sz w:val="24"/>
          <w:szCs w:val="21"/>
          <w:highlight w:val="none"/>
          <w:u w:val="single"/>
        </w:rPr>
        <w:t>日</w:t>
      </w:r>
    </w:p>
    <w:p>
      <w:pPr>
        <w:widowControl/>
        <w:shd w:val="clear" w:color="auto" w:fill="auto"/>
        <w:spacing w:before="100" w:beforeAutospacing="1" w:after="100" w:afterAutospacing="1" w:line="335" w:lineRule="atLeast"/>
        <w:jc w:val="both"/>
        <w:rPr>
          <w:rFonts w:ascii="宋体" w:hAnsi="宋体"/>
          <w:b/>
          <w:color w:val="000000"/>
          <w:sz w:val="32"/>
          <w:szCs w:val="32"/>
          <w:highlight w:val="none"/>
        </w:rPr>
      </w:pP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br w:type="page"/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Times New Roman" w:hAnsi="Times New Roman" w:eastAsia="宋体" w:cs="宋体"/>
          <w:b/>
          <w:bCs/>
          <w:color w:val="000000"/>
          <w:kern w:val="0"/>
          <w:sz w:val="32"/>
          <w:szCs w:val="32"/>
          <w:highlight w:val="none"/>
        </w:rPr>
        <w:t>法定代表人证明书</w:t>
      </w: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</w:rPr>
        <w:t>供应商名称：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                                    </w:t>
      </w: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</w:rPr>
        <w:t>单位性质：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                                      </w:t>
      </w: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</w:rPr>
        <w:t>地址：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                                          </w:t>
      </w: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</w:rPr>
        <w:t>成立时间：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                                      </w:t>
      </w: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</w:rPr>
        <w:t>经营期限：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                                      </w:t>
      </w: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</w:rPr>
        <w:t>姓名：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    </w:t>
      </w:r>
      <w:r>
        <w:rPr>
          <w:rFonts w:hint="eastAsia" w:ascii="宋体" w:hAnsi="宋体"/>
          <w:color w:val="000000"/>
          <w:kern w:val="2"/>
          <w:highlight w:val="none"/>
        </w:rPr>
        <w:t>性别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：      </w:t>
      </w:r>
      <w:r>
        <w:rPr>
          <w:rFonts w:hint="eastAsia" w:ascii="宋体" w:hAnsi="宋体"/>
          <w:color w:val="000000"/>
          <w:kern w:val="2"/>
          <w:highlight w:val="none"/>
        </w:rPr>
        <w:t>年龄：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kern w:val="2"/>
          <w:highlight w:val="none"/>
        </w:rPr>
        <w:t>职务：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 </w:t>
      </w: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</w:rPr>
        <w:t>系</w:t>
      </w:r>
      <w:r>
        <w:rPr>
          <w:rFonts w:hint="eastAsia" w:ascii="宋体" w:hAnsi="宋体"/>
          <w:color w:val="000000"/>
          <w:kern w:val="2"/>
          <w:highlight w:val="none"/>
          <w:u w:val="single"/>
        </w:rPr>
        <w:t xml:space="preserve">                                               </w:t>
      </w:r>
      <w:r>
        <w:rPr>
          <w:rFonts w:hint="eastAsia" w:ascii="宋体" w:hAnsi="宋体"/>
          <w:color w:val="000000"/>
          <w:kern w:val="2"/>
          <w:highlight w:val="none"/>
        </w:rPr>
        <w:t>的法定代表人。</w:t>
      </w: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ind w:firstLine="420" w:firstLineChars="200"/>
        <w:textAlignment w:val="auto"/>
        <w:rPr>
          <w:rFonts w:hint="eastAsia" w:ascii="宋体" w:hAnsi="宋体"/>
          <w:color w:val="000000"/>
          <w:kern w:val="2"/>
          <w:highlight w:val="none"/>
        </w:rPr>
      </w:pPr>
      <w:r>
        <w:rPr>
          <w:rFonts w:hint="eastAsia" w:ascii="宋体" w:hAnsi="宋体"/>
          <w:color w:val="000000"/>
          <w:kern w:val="2"/>
          <w:highlight w:val="none"/>
        </w:rPr>
        <w:t>特此证明。</w:t>
      </w: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kern w:val="2"/>
          <w:highlight w:val="none"/>
        </w:rPr>
      </w:pP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供应商（公章）：</w:t>
      </w: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hAnsi="宋体"/>
          <w:b/>
          <w:color w:val="000000"/>
          <w:sz w:val="32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日    期：</w:t>
      </w: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jc w:val="center"/>
        <w:textAlignment w:val="auto"/>
        <w:rPr>
          <w:rFonts w:hint="eastAsia" w:hAnsi="宋体"/>
          <w:b/>
          <w:color w:val="000000"/>
          <w:sz w:val="32"/>
          <w:highlight w:val="none"/>
        </w:rPr>
      </w:pPr>
      <w:r>
        <w:rPr>
          <w:rFonts w:hAnsi="宋体"/>
          <w:b/>
          <w:color w:val="000000"/>
          <w:sz w:val="32"/>
          <w:highlight w:val="none"/>
        </w:rPr>
        <w:br w:type="page"/>
      </w:r>
      <w:r>
        <w:rPr>
          <w:rFonts w:hint="eastAsia" w:ascii="宋体" w:hAnsi="宋体"/>
          <w:b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/>
          <w:b/>
          <w:color w:val="000000"/>
          <w:sz w:val="32"/>
          <w:szCs w:val="32"/>
          <w:highlight w:val="none"/>
        </w:rPr>
        <w:t>、法定代表人授权委托书</w:t>
      </w:r>
    </w:p>
    <w:p>
      <w:pPr>
        <w:pStyle w:val="2"/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hAnsi="宋体"/>
          <w:color w:val="000000"/>
          <w:highlight w:val="none"/>
        </w:rPr>
      </w:pPr>
    </w:p>
    <w:p>
      <w:pPr>
        <w:pStyle w:val="2"/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hAnsi="宋体"/>
          <w:color w:val="000000"/>
          <w:highlight w:val="none"/>
        </w:rPr>
      </w:pPr>
      <w:r>
        <w:rPr>
          <w:rFonts w:hint="eastAsia" w:hAnsi="宋体"/>
          <w:color w:val="000000"/>
          <w:highlight w:val="none"/>
        </w:rPr>
        <w:t>致:</w:t>
      </w:r>
      <w:r>
        <w:rPr>
          <w:rFonts w:hint="eastAsia" w:hAnsi="宋体" w:eastAsia="宋体" w:cs="Times New Roman"/>
          <w:color w:val="000000"/>
          <w:highlight w:val="none"/>
        </w:rPr>
        <w:t xml:space="preserve"> </w:t>
      </w:r>
      <w:r>
        <w:rPr>
          <w:rFonts w:hint="eastAsia" w:hAnsi="宋体" w:eastAsia="宋体" w:cs="Times New Roman"/>
          <w:color w:val="000000"/>
          <w:highlight w:val="none"/>
          <w:lang w:eastAsia="zh-CN"/>
        </w:rPr>
        <w:t>汕头市澄海区莲下镇人民政府</w:t>
      </w:r>
      <w:r>
        <w:rPr>
          <w:rFonts w:hint="eastAsia" w:hAnsi="宋体" w:eastAsia="宋体" w:cs="Times New Roman"/>
          <w:color w:val="000000"/>
          <w:highlight w:val="none"/>
        </w:rPr>
        <w:t>和</w:t>
      </w:r>
      <w:r>
        <w:rPr>
          <w:rFonts w:hint="eastAsia" w:hAnsi="宋体"/>
          <w:color w:val="000000"/>
          <w:highlight w:val="none"/>
        </w:rPr>
        <w:t>广东恒胜建设监理有限公司</w:t>
      </w:r>
    </w:p>
    <w:p>
      <w:pPr>
        <w:pStyle w:val="2"/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hAnsi="宋体"/>
          <w:color w:val="000000"/>
          <w:sz w:val="24"/>
          <w:highlight w:val="none"/>
        </w:rPr>
      </w:pPr>
    </w:p>
    <w:p>
      <w:pPr>
        <w:pStyle w:val="2"/>
        <w:pageBreakBefore w:val="0"/>
        <w:shd w:val="clear" w:color="auto" w:fill="auto"/>
        <w:kinsoku/>
        <w:overflowPunct/>
        <w:topLinePunct w:val="0"/>
        <w:bidi w:val="0"/>
        <w:spacing w:line="300" w:lineRule="auto"/>
        <w:ind w:left="178" w:hanging="178" w:hangingChars="85"/>
        <w:textAlignment w:val="auto"/>
        <w:rPr>
          <w:rFonts w:hint="eastAsia" w:hAnsi="宋体"/>
          <w:color w:val="000000"/>
          <w:highlight w:val="none"/>
        </w:rPr>
      </w:pPr>
      <w:r>
        <w:rPr>
          <w:rFonts w:hint="eastAsia" w:hAnsi="宋体"/>
          <w:color w:val="000000"/>
          <w:highlight w:val="none"/>
        </w:rPr>
        <w:t xml:space="preserve">      本授权书声明：</w:t>
      </w:r>
      <w:r>
        <w:rPr>
          <w:rFonts w:hint="eastAsia" w:hAnsi="宋体"/>
          <w:color w:val="000000"/>
          <w:highlight w:val="none"/>
          <w:u w:val="single"/>
        </w:rPr>
        <w:t xml:space="preserve">            </w:t>
      </w:r>
      <w:r>
        <w:rPr>
          <w:rFonts w:hint="eastAsia" w:hAnsi="宋体"/>
          <w:color w:val="000000"/>
          <w:highlight w:val="none"/>
        </w:rPr>
        <w:t>是注册于</w:t>
      </w:r>
      <w:r>
        <w:rPr>
          <w:rFonts w:hint="eastAsia" w:hAnsi="宋体"/>
          <w:color w:val="000000"/>
          <w:highlight w:val="none"/>
          <w:u w:val="single"/>
        </w:rPr>
        <w:t xml:space="preserve">             </w:t>
      </w:r>
      <w:r>
        <w:rPr>
          <w:rFonts w:hint="eastAsia" w:hAnsi="宋体"/>
          <w:color w:val="000000"/>
          <w:highlight w:val="none"/>
        </w:rPr>
        <w:t>（国家或地区）的</w:t>
      </w:r>
      <w:r>
        <w:rPr>
          <w:rFonts w:hint="eastAsia" w:hAnsi="宋体"/>
          <w:color w:val="000000"/>
          <w:highlight w:val="none"/>
          <w:u w:val="single"/>
        </w:rPr>
        <w:t xml:space="preserve">      </w:t>
      </w:r>
      <w:r>
        <w:rPr>
          <w:rFonts w:hint="eastAsia" w:hAnsi="宋体"/>
          <w:color w:val="000000"/>
          <w:highlight w:val="none"/>
        </w:rPr>
        <w:t>（供应商名称）的法定代表人。现任</w:t>
      </w:r>
      <w:r>
        <w:rPr>
          <w:rFonts w:hint="eastAsia" w:hAnsi="宋体"/>
          <w:color w:val="000000"/>
          <w:highlight w:val="none"/>
          <w:u w:val="single"/>
        </w:rPr>
        <w:t xml:space="preserve">        </w:t>
      </w:r>
      <w:r>
        <w:rPr>
          <w:rFonts w:hint="eastAsia" w:hAnsi="宋体"/>
          <w:color w:val="000000"/>
          <w:highlight w:val="none"/>
        </w:rPr>
        <w:t>职务。在</w:t>
      </w:r>
      <w:r>
        <w:rPr>
          <w:rFonts w:hint="eastAsia" w:hAnsi="宋体"/>
          <w:color w:val="000000"/>
          <w:highlight w:val="none"/>
          <w:u w:val="single"/>
        </w:rPr>
        <w:t xml:space="preserve">  （项目名称）           </w:t>
      </w:r>
      <w:r>
        <w:rPr>
          <w:rFonts w:hint="eastAsia" w:hAnsi="宋体"/>
          <w:color w:val="000000"/>
          <w:highlight w:val="none"/>
        </w:rPr>
        <w:t>项目报价[采购项目编号为：</w:t>
      </w:r>
      <w:r>
        <w:rPr>
          <w:rFonts w:hint="eastAsia" w:hAnsi="宋体"/>
          <w:color w:val="000000"/>
          <w:highlight w:val="none"/>
          <w:u w:val="single"/>
        </w:rPr>
        <w:t xml:space="preserve"> </w:t>
      </w:r>
      <w:r>
        <w:rPr>
          <w:rFonts w:hint="eastAsia" w:hAnsi="宋体"/>
          <w:color w:val="000000"/>
          <w:highlight w:val="none"/>
          <w:u w:val="single"/>
          <w:lang w:val="en-US" w:eastAsia="zh-CN"/>
        </w:rPr>
        <w:t xml:space="preserve">       </w:t>
      </w:r>
      <w:r>
        <w:rPr>
          <w:rFonts w:hint="eastAsia" w:hAnsi="宋体"/>
          <w:color w:val="000000"/>
          <w:highlight w:val="none"/>
        </w:rPr>
        <w:t>]的报价和合同执行过程中，现授权</w:t>
      </w:r>
      <w:r>
        <w:rPr>
          <w:rFonts w:hint="eastAsia" w:hAnsi="宋体"/>
          <w:color w:val="000000"/>
          <w:highlight w:val="none"/>
          <w:u w:val="single"/>
        </w:rPr>
        <w:t xml:space="preserve">            </w:t>
      </w:r>
      <w:r>
        <w:rPr>
          <w:rFonts w:hint="eastAsia" w:hAnsi="宋体"/>
          <w:color w:val="000000"/>
          <w:highlight w:val="none"/>
        </w:rPr>
        <w:t>（姓名、职务）作为我公司的全权代理人，以我方的名义处理一切与之有关的事宜。</w:t>
      </w:r>
    </w:p>
    <w:p>
      <w:pPr>
        <w:pStyle w:val="2"/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hAnsi="宋体"/>
          <w:color w:val="000000"/>
          <w:highlight w:val="none"/>
        </w:rPr>
      </w:pPr>
    </w:p>
    <w:p>
      <w:pPr>
        <w:pStyle w:val="2"/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hAnsi="宋体"/>
          <w:color w:val="000000"/>
          <w:highlight w:val="none"/>
        </w:rPr>
      </w:pP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ind w:firstLine="570"/>
        <w:textAlignment w:val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本授权书于</w:t>
      </w:r>
      <w:r>
        <w:rPr>
          <w:rFonts w:hint="eastAsia" w:ascii="宋体" w:hAnsi="宋体"/>
          <w:color w:val="000000"/>
          <w:highlight w:val="none"/>
          <w:u w:val="single"/>
        </w:rPr>
        <w:t xml:space="preserve">       </w:t>
      </w:r>
      <w:r>
        <w:rPr>
          <w:rFonts w:hint="eastAsia" w:ascii="宋体" w:hAnsi="宋体"/>
          <w:color w:val="000000"/>
          <w:highlight w:val="none"/>
        </w:rPr>
        <w:t>年</w:t>
      </w:r>
      <w:r>
        <w:rPr>
          <w:rFonts w:hint="eastAsia" w:ascii="宋体" w:hAnsi="宋体"/>
          <w:color w:val="000000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highlight w:val="none"/>
        </w:rPr>
        <w:t>月</w:t>
      </w:r>
      <w:r>
        <w:rPr>
          <w:rFonts w:hint="eastAsia" w:ascii="宋体" w:hAnsi="宋体"/>
          <w:color w:val="000000"/>
          <w:highlight w:val="none"/>
          <w:u w:val="single"/>
        </w:rPr>
        <w:t xml:space="preserve">    </w:t>
      </w:r>
      <w:r>
        <w:rPr>
          <w:rFonts w:hint="eastAsia" w:ascii="宋体" w:hAnsi="宋体"/>
          <w:color w:val="000000"/>
          <w:highlight w:val="none"/>
        </w:rPr>
        <w:t>日签字生效，特此声明。</w:t>
      </w: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highlight w:val="none"/>
        </w:rPr>
      </w:pPr>
    </w:p>
    <w:tbl>
      <w:tblPr>
        <w:tblStyle w:val="5"/>
        <w:tblpPr w:leftFromText="180" w:rightFromText="180" w:vertAnchor="text" w:horzAnchor="page" w:tblpX="2031" w:tblpY="42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4500" w:type="dxa"/>
            <w:noWrap w:val="0"/>
            <w:vAlign w:val="top"/>
          </w:tcPr>
          <w:p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300" w:lineRule="auto"/>
              <w:textAlignment w:val="auto"/>
              <w:rPr>
                <w:rFonts w:hint="eastAsia" w:ascii="宋体" w:hAnsi="宋体"/>
                <w:color w:val="000000"/>
                <w:highlight w:val="none"/>
              </w:rPr>
            </w:pPr>
          </w:p>
          <w:p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300" w:lineRule="auto"/>
              <w:textAlignment w:val="auto"/>
              <w:rPr>
                <w:rFonts w:hint="eastAsia" w:ascii="宋体" w:hAnsi="宋体"/>
                <w:color w:val="000000"/>
                <w:highlight w:val="none"/>
              </w:rPr>
            </w:pPr>
          </w:p>
          <w:p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300" w:lineRule="auto"/>
              <w:textAlignment w:val="auto"/>
              <w:rPr>
                <w:rFonts w:hint="eastAsia"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法人代表身份证复印件（粘贴正反面）</w:t>
            </w:r>
          </w:p>
        </w:tc>
      </w:tr>
    </w:tbl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highlight w:val="none"/>
        </w:rPr>
      </w:pP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ind w:left="4599" w:leftChars="2190" w:firstLine="210" w:firstLineChars="100"/>
        <w:textAlignment w:val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供应商（公章）：</w:t>
      </w: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ind w:left="4599" w:leftChars="2190"/>
        <w:textAlignment w:val="auto"/>
        <w:rPr>
          <w:rFonts w:hint="eastAsia" w:ascii="宋体" w:hAnsi="宋体"/>
          <w:color w:val="000000"/>
          <w:highlight w:val="none"/>
        </w:rPr>
      </w:pP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ind w:left="4599" w:leftChars="2190" w:firstLine="210" w:firstLineChars="100"/>
        <w:textAlignment w:val="auto"/>
        <w:rPr>
          <w:rFonts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地        址：</w:t>
      </w: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ind w:left="4599" w:leftChars="2190"/>
        <w:textAlignment w:val="auto"/>
        <w:rPr>
          <w:rFonts w:ascii="宋体" w:hAnsi="宋体"/>
          <w:color w:val="000000"/>
          <w:highlight w:val="none"/>
        </w:rPr>
      </w:pPr>
    </w:p>
    <w:p>
      <w:pPr>
        <w:pageBreakBefore w:val="0"/>
        <w:shd w:val="clear" w:color="auto" w:fill="auto"/>
        <w:tabs>
          <w:tab w:val="left" w:pos="3780"/>
        </w:tabs>
        <w:kinsoku/>
        <w:overflowPunct/>
        <w:topLinePunct w:val="0"/>
        <w:bidi w:val="0"/>
        <w:spacing w:line="300" w:lineRule="auto"/>
        <w:ind w:left="4599" w:leftChars="2190" w:firstLine="210" w:firstLineChars="100"/>
        <w:textAlignment w:val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法定代表人（签字或盖章）：</w:t>
      </w:r>
    </w:p>
    <w:p>
      <w:pPr>
        <w:pageBreakBefore w:val="0"/>
        <w:shd w:val="clear" w:color="auto" w:fill="auto"/>
        <w:tabs>
          <w:tab w:val="left" w:pos="3885"/>
        </w:tabs>
        <w:kinsoku/>
        <w:overflowPunct/>
        <w:topLinePunct w:val="0"/>
        <w:bidi w:val="0"/>
        <w:spacing w:line="300" w:lineRule="auto"/>
        <w:ind w:left="4704" w:leftChars="2190" w:hanging="105"/>
        <w:textAlignment w:val="auto"/>
        <w:rPr>
          <w:rFonts w:hint="eastAsia" w:ascii="宋体" w:hAnsi="宋体"/>
          <w:color w:val="000000"/>
          <w:highlight w:val="none"/>
        </w:rPr>
      </w:pPr>
    </w:p>
    <w:p>
      <w:pPr>
        <w:pageBreakBefore w:val="0"/>
        <w:shd w:val="clear" w:color="auto" w:fill="auto"/>
        <w:tabs>
          <w:tab w:val="left" w:pos="3885"/>
        </w:tabs>
        <w:kinsoku/>
        <w:overflowPunct/>
        <w:topLinePunct w:val="0"/>
        <w:bidi w:val="0"/>
        <w:spacing w:line="300" w:lineRule="auto"/>
        <w:ind w:firstLine="210" w:firstLineChars="100"/>
        <w:textAlignment w:val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职        务：</w:t>
      </w:r>
    </w:p>
    <w:p>
      <w:pPr>
        <w:pageBreakBefore w:val="0"/>
        <w:shd w:val="clear" w:color="auto" w:fill="auto"/>
        <w:tabs>
          <w:tab w:val="left" w:pos="3885"/>
        </w:tabs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color w:val="000000"/>
          <w:highlight w:val="none"/>
        </w:rPr>
      </w:pPr>
    </w:p>
    <w:tbl>
      <w:tblPr>
        <w:tblStyle w:val="5"/>
        <w:tblpPr w:leftFromText="180" w:rightFromText="180" w:vertAnchor="text" w:horzAnchor="page" w:tblpX="2031" w:tblpY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4572" w:type="dxa"/>
            <w:noWrap w:val="0"/>
            <w:vAlign w:val="top"/>
          </w:tcPr>
          <w:p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300" w:lineRule="auto"/>
              <w:ind w:left="1079" w:leftChars="514"/>
              <w:textAlignment w:val="auto"/>
              <w:rPr>
                <w:rFonts w:hint="eastAsia" w:ascii="宋体" w:hAnsi="宋体"/>
                <w:color w:val="000000"/>
                <w:highlight w:val="none"/>
              </w:rPr>
            </w:pPr>
          </w:p>
          <w:p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300" w:lineRule="auto"/>
              <w:ind w:left="1079" w:leftChars="514"/>
              <w:textAlignment w:val="auto"/>
              <w:rPr>
                <w:rFonts w:hint="eastAsia" w:ascii="宋体" w:hAnsi="宋体"/>
                <w:color w:val="000000"/>
                <w:highlight w:val="none"/>
              </w:rPr>
            </w:pPr>
          </w:p>
          <w:p>
            <w:pPr>
              <w:pageBreakBefore w:val="0"/>
              <w:shd w:val="clear" w:color="auto" w:fill="auto"/>
              <w:kinsoku/>
              <w:overflowPunct/>
              <w:topLinePunct w:val="0"/>
              <w:bidi w:val="0"/>
              <w:spacing w:line="300" w:lineRule="auto"/>
              <w:ind w:left="1079" w:leftChars="86" w:hanging="898" w:hangingChars="428"/>
              <w:textAlignment w:val="auto"/>
              <w:rPr>
                <w:rFonts w:hint="eastAsia" w:ascii="宋体" w:hAnsi="宋体"/>
                <w:color w:val="000000"/>
                <w:highlight w:val="none"/>
              </w:rPr>
            </w:pPr>
            <w:r>
              <w:rPr>
                <w:rFonts w:hint="eastAsia" w:ascii="宋体" w:hAnsi="宋体"/>
                <w:color w:val="000000"/>
                <w:highlight w:val="none"/>
              </w:rPr>
              <w:t>被授权人身份证复印件（粘贴正反面）</w:t>
            </w:r>
          </w:p>
        </w:tc>
      </w:tr>
    </w:tbl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ind w:left="4599" w:leftChars="2190"/>
        <w:textAlignment w:val="auto"/>
        <w:rPr>
          <w:rFonts w:hint="eastAsia" w:ascii="宋体" w:hAnsi="宋体"/>
          <w:color w:val="000000"/>
          <w:spacing w:val="20"/>
          <w:highlight w:val="none"/>
        </w:rPr>
      </w:pP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ind w:left="4599" w:leftChars="2190" w:firstLine="125" w:firstLineChars="50"/>
        <w:textAlignment w:val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spacing w:val="20"/>
          <w:highlight w:val="none"/>
        </w:rPr>
        <w:t>被授权人（签字或盖章）</w:t>
      </w:r>
      <w:r>
        <w:rPr>
          <w:rFonts w:hint="eastAsia" w:ascii="宋体" w:hAnsi="宋体"/>
          <w:color w:val="000000"/>
          <w:highlight w:val="none"/>
        </w:rPr>
        <w:t>：</w:t>
      </w:r>
    </w:p>
    <w:p>
      <w:pPr>
        <w:pageBreakBefore w:val="0"/>
        <w:shd w:val="clear" w:color="auto" w:fill="auto"/>
        <w:tabs>
          <w:tab w:val="left" w:pos="2041"/>
        </w:tabs>
        <w:kinsoku/>
        <w:overflowPunct/>
        <w:topLinePunct w:val="0"/>
        <w:bidi w:val="0"/>
        <w:spacing w:line="300" w:lineRule="auto"/>
        <w:ind w:left="4599" w:leftChars="2190"/>
        <w:textAlignment w:val="auto"/>
        <w:rPr>
          <w:rFonts w:hint="eastAsia" w:ascii="宋体" w:hAnsi="宋体"/>
          <w:color w:val="000000"/>
          <w:highlight w:val="none"/>
        </w:rPr>
      </w:pPr>
    </w:p>
    <w:p>
      <w:pPr>
        <w:pageBreakBefore w:val="0"/>
        <w:shd w:val="clear" w:color="auto" w:fill="auto"/>
        <w:tabs>
          <w:tab w:val="left" w:pos="2041"/>
        </w:tabs>
        <w:kinsoku/>
        <w:overflowPunct/>
        <w:topLinePunct w:val="0"/>
        <w:bidi w:val="0"/>
        <w:spacing w:line="300" w:lineRule="auto"/>
        <w:ind w:left="4599" w:leftChars="2190" w:firstLine="105" w:firstLineChars="50"/>
        <w:textAlignment w:val="auto"/>
        <w:rPr>
          <w:rFonts w:hint="eastAsia" w:ascii="宋体" w:hAnsi="宋体"/>
          <w:color w:val="000000"/>
          <w:highlight w:val="none"/>
        </w:rPr>
      </w:pPr>
      <w:r>
        <w:rPr>
          <w:rFonts w:hint="eastAsia" w:ascii="宋体" w:hAnsi="宋体"/>
          <w:color w:val="000000"/>
          <w:highlight w:val="none"/>
        </w:rPr>
        <w:t>职       务：</w:t>
      </w: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b/>
          <w:color w:val="000000"/>
          <w:sz w:val="24"/>
          <w:highlight w:val="none"/>
        </w:rPr>
      </w:pPr>
    </w:p>
    <w:p>
      <w:pPr>
        <w:pageBreakBefore w:val="0"/>
        <w:shd w:val="clear" w:color="auto" w:fill="auto"/>
        <w:kinsoku/>
        <w:overflowPunct/>
        <w:topLinePunct w:val="0"/>
        <w:bidi w:val="0"/>
        <w:spacing w:line="300" w:lineRule="auto"/>
        <w:textAlignment w:val="auto"/>
        <w:rPr>
          <w:rFonts w:hint="eastAsia" w:ascii="宋体" w:hAnsi="宋体"/>
          <w:b/>
          <w:color w:val="000000"/>
          <w:sz w:val="24"/>
          <w:highlight w:val="none"/>
        </w:rPr>
      </w:pPr>
    </w:p>
    <w:p>
      <w:pPr>
        <w:shd w:val="clear" w:color="auto" w:fill="auto"/>
        <w:tabs>
          <w:tab w:val="left" w:pos="540"/>
        </w:tabs>
        <w:spacing w:line="360" w:lineRule="auto"/>
        <w:jc w:val="both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shd w:val="clear" w:color="auto" w:fill="auto"/>
        <w:tabs>
          <w:tab w:val="left" w:pos="540"/>
        </w:tabs>
        <w:spacing w:line="360" w:lineRule="auto"/>
        <w:jc w:val="both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shd w:val="clear" w:color="auto" w:fill="auto"/>
        <w:tabs>
          <w:tab w:val="left" w:pos="540"/>
        </w:tabs>
        <w:spacing w:line="360" w:lineRule="auto"/>
        <w:jc w:val="both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shd w:val="clear" w:color="auto" w:fill="auto"/>
        <w:tabs>
          <w:tab w:val="left" w:pos="540"/>
        </w:tabs>
        <w:spacing w:line="360" w:lineRule="auto"/>
        <w:jc w:val="both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shd w:val="clear" w:color="auto" w:fill="auto"/>
        <w:tabs>
          <w:tab w:val="left" w:pos="540"/>
        </w:tabs>
        <w:spacing w:line="360" w:lineRule="auto"/>
        <w:jc w:val="both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</w:p>
    <w:p>
      <w:pPr>
        <w:pageBreakBefore w:val="0"/>
        <w:shd w:val="clear" w:color="auto" w:fill="auto"/>
        <w:kinsoku/>
        <w:overflowPunct/>
        <w:topLinePunct w:val="0"/>
        <w:bidi w:val="0"/>
        <w:snapToGrid w:val="0"/>
        <w:spacing w:line="300" w:lineRule="auto"/>
        <w:textAlignment w:val="auto"/>
        <w:rPr>
          <w:rFonts w:hint="eastAsia" w:ascii="宋体" w:hAnsi="宋体"/>
          <w:color w:val="000000"/>
          <w:szCs w:val="21"/>
          <w:highlight w:val="none"/>
        </w:rPr>
      </w:pPr>
    </w:p>
    <w:p>
      <w:pPr>
        <w:pageBreakBefore w:val="0"/>
        <w:shd w:val="clear" w:color="auto" w:fill="auto"/>
        <w:kinsoku/>
        <w:overflowPunct/>
        <w:topLinePunct w:val="0"/>
        <w:bidi w:val="0"/>
        <w:snapToGrid w:val="0"/>
        <w:spacing w:line="300" w:lineRule="auto"/>
        <w:textAlignment w:val="auto"/>
        <w:rPr>
          <w:rFonts w:hint="eastAsia" w:ascii="宋体" w:hAnsi="宋体"/>
          <w:color w:val="000000"/>
          <w:szCs w:val="21"/>
          <w:highlight w:val="none"/>
        </w:rPr>
      </w:pPr>
    </w:p>
    <w:p>
      <w:pPr>
        <w:pageBreakBefore w:val="0"/>
        <w:shd w:val="clear" w:color="auto" w:fill="auto"/>
        <w:kinsoku/>
        <w:overflowPunct/>
        <w:topLinePunct w:val="0"/>
        <w:bidi w:val="0"/>
        <w:snapToGrid w:val="0"/>
        <w:spacing w:line="300" w:lineRule="auto"/>
        <w:textAlignment w:val="auto"/>
        <w:rPr>
          <w:rFonts w:hint="eastAsia" w:ascii="宋体" w:hAnsi="宋体"/>
          <w:color w:val="000000"/>
          <w:szCs w:val="21"/>
          <w:highlight w:val="none"/>
        </w:rPr>
      </w:pPr>
    </w:p>
    <w:p>
      <w:pPr>
        <w:pageBreakBefore w:val="0"/>
        <w:shd w:val="clear" w:color="auto" w:fill="auto"/>
        <w:kinsoku/>
        <w:overflowPunct/>
        <w:topLinePunct w:val="0"/>
        <w:bidi w:val="0"/>
        <w:snapToGrid w:val="0"/>
        <w:spacing w:line="300" w:lineRule="auto"/>
        <w:textAlignment w:val="auto"/>
        <w:rPr>
          <w:rFonts w:hint="eastAsia" w:ascii="宋体" w:hAnsi="宋体"/>
          <w:color w:val="000000"/>
          <w:szCs w:val="21"/>
          <w:highlight w:val="none"/>
        </w:rPr>
      </w:pPr>
    </w:p>
    <w:p>
      <w:pPr>
        <w:pageBreakBefore w:val="0"/>
        <w:shd w:val="clear" w:color="auto" w:fill="auto"/>
        <w:kinsoku/>
        <w:overflowPunct/>
        <w:topLinePunct w:val="0"/>
        <w:bidi w:val="0"/>
        <w:snapToGrid w:val="0"/>
        <w:spacing w:line="300" w:lineRule="auto"/>
        <w:textAlignment w:val="auto"/>
        <w:rPr>
          <w:rFonts w:hint="eastAsia" w:ascii="宋体" w:hAnsi="宋体"/>
          <w:color w:val="000000"/>
          <w:szCs w:val="21"/>
          <w:highlight w:val="none"/>
        </w:rPr>
      </w:pPr>
    </w:p>
    <w:p>
      <w:pPr>
        <w:pageBreakBefore w:val="0"/>
        <w:shd w:val="clear" w:color="auto" w:fill="auto"/>
        <w:kinsoku/>
        <w:overflowPunct/>
        <w:topLinePunct w:val="0"/>
        <w:bidi w:val="0"/>
        <w:snapToGrid w:val="0"/>
        <w:spacing w:line="300" w:lineRule="auto"/>
        <w:textAlignment w:val="auto"/>
        <w:rPr>
          <w:rFonts w:hint="eastAsia" w:ascii="宋体" w:hAnsi="宋体"/>
          <w:color w:val="000000"/>
          <w:szCs w:val="21"/>
          <w:highlight w:val="none"/>
        </w:rPr>
      </w:pPr>
    </w:p>
    <w:p>
      <w:pPr>
        <w:shd w:val="clear" w:color="auto" w:fill="auto"/>
        <w:spacing w:line="360" w:lineRule="auto"/>
        <w:jc w:val="center"/>
        <w:rPr>
          <w:rFonts w:cs="宋体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cs="宋体"/>
          <w:b/>
          <w:bCs/>
          <w:color w:val="000000"/>
          <w:kern w:val="0"/>
          <w:sz w:val="32"/>
          <w:szCs w:val="32"/>
          <w:highlight w:val="none"/>
        </w:rPr>
        <w:br w:type="page"/>
      </w:r>
      <w:r>
        <w:rPr>
          <w:rFonts w:hint="eastAsia" w:cs="宋体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cs="宋体"/>
          <w:b/>
          <w:bCs/>
          <w:color w:val="000000"/>
          <w:kern w:val="0"/>
          <w:sz w:val="32"/>
          <w:szCs w:val="32"/>
          <w:highlight w:val="none"/>
        </w:rPr>
        <w:t>、开标信封</w:t>
      </w:r>
    </w:p>
    <w:p>
      <w:pPr>
        <w:shd w:val="clear" w:color="auto" w:fill="auto"/>
        <w:spacing w:line="360" w:lineRule="auto"/>
        <w:rPr>
          <w:rFonts w:ascii="宋体"/>
          <w:b/>
          <w:color w:val="000000"/>
          <w:sz w:val="28"/>
          <w:szCs w:val="28"/>
          <w:highlight w:val="none"/>
        </w:rPr>
      </w:pPr>
      <w:bookmarkStart w:id="0" w:name="_Toc4471835"/>
    </w:p>
    <w:p>
      <w:pPr>
        <w:shd w:val="clear" w:color="auto" w:fill="auto"/>
        <w:spacing w:line="360" w:lineRule="auto"/>
        <w:rPr>
          <w:rFonts w:ascii="宋体"/>
          <w:b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b/>
          <w:color w:val="000000"/>
          <w:sz w:val="28"/>
          <w:szCs w:val="28"/>
          <w:highlight w:val="none"/>
        </w:rPr>
        <w:t>开标信封内装：</w:t>
      </w:r>
    </w:p>
    <w:p>
      <w:pPr>
        <w:shd w:val="clear" w:color="auto" w:fill="auto"/>
        <w:tabs>
          <w:tab w:val="left" w:pos="7740"/>
        </w:tabs>
        <w:spacing w:line="360" w:lineRule="auto"/>
        <w:rPr>
          <w:rFonts w:ascii="宋体"/>
          <w:color w:val="000000"/>
          <w:sz w:val="28"/>
          <w:szCs w:val="28"/>
          <w:highlight w:val="none"/>
        </w:rPr>
      </w:pPr>
      <w:r>
        <w:rPr>
          <w:rFonts w:ascii="宋体" w:hAnsi="宋体"/>
          <w:color w:val="000000"/>
          <w:sz w:val="28"/>
          <w:szCs w:val="28"/>
          <w:highlight w:val="none"/>
        </w:rPr>
        <w:t>1.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投标函</w:t>
      </w:r>
    </w:p>
    <w:p>
      <w:pPr>
        <w:shd w:val="clear" w:color="auto" w:fill="auto"/>
        <w:tabs>
          <w:tab w:val="left" w:pos="7740"/>
        </w:tabs>
        <w:spacing w:line="360" w:lineRule="auto"/>
        <w:rPr>
          <w:rFonts w:ascii="宋体"/>
          <w:color w:val="000000"/>
          <w:sz w:val="28"/>
          <w:szCs w:val="28"/>
          <w:highlight w:val="none"/>
        </w:rPr>
      </w:pPr>
      <w:r>
        <w:rPr>
          <w:rFonts w:ascii="宋体" w:hAnsi="宋体"/>
          <w:color w:val="000000"/>
          <w:sz w:val="28"/>
          <w:szCs w:val="28"/>
          <w:highlight w:val="none"/>
        </w:rPr>
        <w:t>2.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法定代表人证明书及法定代表人身份证</w:t>
      </w:r>
    </w:p>
    <w:p>
      <w:pPr>
        <w:shd w:val="clear" w:color="auto" w:fill="auto"/>
        <w:tabs>
          <w:tab w:val="left" w:pos="7740"/>
        </w:tabs>
        <w:spacing w:line="360" w:lineRule="auto"/>
        <w:rPr>
          <w:rFonts w:ascii="宋体"/>
          <w:color w:val="000000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3</w:t>
      </w:r>
      <w:r>
        <w:rPr>
          <w:rFonts w:ascii="宋体" w:hAnsi="宋体"/>
          <w:color w:val="000000"/>
          <w:sz w:val="28"/>
          <w:szCs w:val="28"/>
          <w:highlight w:val="none"/>
        </w:rPr>
        <w:t>.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法定代表人授权书及被授权人身份证（若有委托须提供）</w:t>
      </w:r>
    </w:p>
    <w:p>
      <w:pPr>
        <w:shd w:val="clear" w:color="auto" w:fill="auto"/>
        <w:tabs>
          <w:tab w:val="left" w:pos="7740"/>
        </w:tabs>
        <w:spacing w:line="360" w:lineRule="auto"/>
        <w:rPr>
          <w:rFonts w:hint="eastAsia" w:ascii="宋体" w:eastAsia="宋体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highlight w:val="none"/>
          <w:lang w:val="en-US" w:eastAsia="zh-CN"/>
        </w:rPr>
        <w:t>4</w:t>
      </w:r>
      <w:r>
        <w:rPr>
          <w:rFonts w:ascii="宋体" w:hAnsi="宋体"/>
          <w:color w:val="000000"/>
          <w:sz w:val="28"/>
          <w:szCs w:val="28"/>
          <w:highlight w:val="none"/>
        </w:rPr>
        <w:t>.</w:t>
      </w:r>
      <w:r>
        <w:rPr>
          <w:rFonts w:hint="eastAsia" w:ascii="宋体" w:hAnsi="宋体"/>
          <w:color w:val="000000"/>
          <w:sz w:val="28"/>
          <w:szCs w:val="28"/>
          <w:highlight w:val="none"/>
        </w:rPr>
        <w:t>投标保证金</w:t>
      </w:r>
      <w:r>
        <w:rPr>
          <w:rFonts w:hint="eastAsia" w:ascii="宋体" w:hAnsi="宋体"/>
          <w:color w:val="000000"/>
          <w:sz w:val="28"/>
          <w:szCs w:val="28"/>
          <w:highlight w:val="none"/>
          <w:lang w:eastAsia="zh-CN"/>
        </w:rPr>
        <w:t>原件</w:t>
      </w:r>
    </w:p>
    <w:bookmarkEnd w:id="0"/>
    <w:p>
      <w:pPr>
        <w:widowControl/>
        <w:shd w:val="clear" w:color="auto" w:fill="auto"/>
        <w:spacing w:before="100" w:beforeAutospacing="1" w:after="100" w:afterAutospacing="1" w:line="335" w:lineRule="atLeast"/>
        <w:jc w:val="center"/>
        <w:rPr>
          <w:rFonts w:cs="宋体"/>
          <w:color w:val="000000"/>
          <w:kern w:val="0"/>
          <w:sz w:val="24"/>
          <w:szCs w:val="21"/>
          <w:highlight w:val="none"/>
        </w:rPr>
      </w:pPr>
    </w:p>
    <w:p/>
    <w:sectPr>
      <w:footerReference r:id="rId5" w:type="first"/>
      <w:headerReference r:id="rId3" w:type="default"/>
      <w:footerReference r:id="rId4" w:type="default"/>
      <w:pgSz w:w="11907" w:h="16840"/>
      <w:pgMar w:top="1021" w:right="1361" w:bottom="907" w:left="1361" w:header="737" w:footer="680" w:gutter="0"/>
      <w:pgNumType w:fmt="decimal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67ACD"/>
    <w:rsid w:val="3AE6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qFormat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2021-07-29T07:44:00Z</dcterms:created>
  <dc:creator>郑芒</dc:creator>
  <cp:lastModifiedBy>郑芒</cp:lastModifiedBy>
  <dcterms:modified xsi:type="dcterms:W3CDTF">2021-07-29T07:45:14Z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5F3906F1701C4647866B1F6ABC6CB908</vt:lpwstr>
  </property>
</Properties>
</file>