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DCE7E">
      <w:pPr>
        <w:rPr>
          <w:color w:val="000000" w:themeColor="text1"/>
          <w:highlight w:val="none"/>
          <w14:textFill>
            <w14:solidFill>
              <w14:schemeClr w14:val="tx1"/>
            </w14:solidFill>
          </w14:textFill>
        </w:rPr>
      </w:pPr>
    </w:p>
    <w:p w14:paraId="570EC171">
      <w:pPr>
        <w:rPr>
          <w:color w:val="000000" w:themeColor="text1"/>
          <w:highlight w:val="none"/>
          <w14:textFill>
            <w14:solidFill>
              <w14:schemeClr w14:val="tx1"/>
            </w14:solidFill>
          </w14:textFill>
        </w:rPr>
      </w:pPr>
    </w:p>
    <w:p w14:paraId="45DA9986">
      <w:pPr>
        <w:rPr>
          <w:color w:val="000000" w:themeColor="text1"/>
          <w:highlight w:val="none"/>
          <w14:textFill>
            <w14:solidFill>
              <w14:schemeClr w14:val="tx1"/>
            </w14:solidFill>
          </w14:textFill>
        </w:rPr>
      </w:pPr>
      <w:bookmarkStart w:id="0" w:name="_GoBack"/>
      <w:bookmarkEnd w:id="0"/>
    </w:p>
    <w:p w14:paraId="7FE74831">
      <w:pPr>
        <w:rPr>
          <w:color w:val="000000" w:themeColor="text1"/>
          <w:highlight w:val="none"/>
          <w14:textFill>
            <w14:solidFill>
              <w14:schemeClr w14:val="tx1"/>
            </w14:solidFill>
          </w14:textFill>
        </w:rPr>
      </w:pPr>
    </w:p>
    <w:p w14:paraId="6CA62AB1">
      <w:pPr>
        <w:rPr>
          <w:color w:val="000000" w:themeColor="text1"/>
          <w:highlight w:val="none"/>
          <w14:textFill>
            <w14:solidFill>
              <w14:schemeClr w14:val="tx1"/>
            </w14:solidFill>
          </w14:textFill>
        </w:rPr>
      </w:pPr>
    </w:p>
    <w:p w14:paraId="031F13C2">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14:paraId="3733C889">
      <w:pPr>
        <w:rPr>
          <w:color w:val="000000" w:themeColor="text1"/>
          <w:highlight w:val="none"/>
          <w14:textFill>
            <w14:solidFill>
              <w14:schemeClr w14:val="tx1"/>
            </w14:solidFill>
          </w14:textFill>
        </w:rPr>
      </w:pPr>
    </w:p>
    <w:p w14:paraId="4D0071AE">
      <w:pPr>
        <w:jc w:val="center"/>
        <w:rPr>
          <w:color w:val="000000" w:themeColor="text1"/>
          <w:highlight w:val="none"/>
          <w14:textFill>
            <w14:solidFill>
              <w14:schemeClr w14:val="tx1"/>
            </w14:solidFill>
          </w14:textFill>
        </w:rPr>
      </w:pPr>
      <w:r>
        <w:rPr>
          <w:rFonts w:hint="eastAsia"/>
          <w:b/>
          <w:color w:val="000000" w:themeColor="text1"/>
          <w:sz w:val="48"/>
          <w:highlight w:val="none"/>
          <w:lang w:eastAsia="zh-CN"/>
          <w14:textFill>
            <w14:solidFill>
              <w14:schemeClr w14:val="tx1"/>
            </w14:solidFill>
          </w14:textFill>
        </w:rPr>
        <w:t>澄海区殡仪馆骨灰盒（盅）资格供应商采购项目</w:t>
      </w:r>
    </w:p>
    <w:p w14:paraId="4D7A7586">
      <w:pPr>
        <w:jc w:val="center"/>
        <w:rPr>
          <w:b/>
          <w:color w:val="000000" w:themeColor="text1"/>
          <w:sz w:val="48"/>
          <w:highlight w:val="none"/>
          <w14:textFill>
            <w14:solidFill>
              <w14:schemeClr w14:val="tx1"/>
            </w14:solidFill>
          </w14:textFill>
        </w:rPr>
      </w:pPr>
    </w:p>
    <w:p w14:paraId="46C5D48E">
      <w:pPr>
        <w:jc w:val="center"/>
        <w:rPr>
          <w:b/>
          <w:color w:val="000000" w:themeColor="text1"/>
          <w:sz w:val="48"/>
          <w:highlight w:val="none"/>
          <w14:textFill>
            <w14:solidFill>
              <w14:schemeClr w14:val="tx1"/>
            </w14:solidFill>
          </w14:textFill>
        </w:rPr>
      </w:pPr>
    </w:p>
    <w:p w14:paraId="3C504E62">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14:paraId="020A0824">
      <w:pPr>
        <w:jc w:val="center"/>
        <w:rPr>
          <w:b/>
          <w:color w:val="000000" w:themeColor="text1"/>
          <w:sz w:val="24"/>
          <w:highlight w:val="none"/>
          <w14:textFill>
            <w14:solidFill>
              <w14:schemeClr w14:val="tx1"/>
            </w14:solidFill>
          </w14:textFill>
        </w:rPr>
      </w:pPr>
    </w:p>
    <w:p w14:paraId="5CE06A10">
      <w:pPr>
        <w:jc w:val="center"/>
        <w:rPr>
          <w:b/>
          <w:color w:val="000000" w:themeColor="text1"/>
          <w:sz w:val="24"/>
          <w:highlight w:val="none"/>
          <w14:textFill>
            <w14:solidFill>
              <w14:schemeClr w14:val="tx1"/>
            </w14:solidFill>
          </w14:textFill>
        </w:rPr>
      </w:pPr>
    </w:p>
    <w:p w14:paraId="128ED421">
      <w:pPr>
        <w:jc w:val="center"/>
        <w:rPr>
          <w:b/>
          <w:color w:val="000000" w:themeColor="text1"/>
          <w:sz w:val="24"/>
          <w:highlight w:val="none"/>
          <w14:textFill>
            <w14:solidFill>
              <w14:schemeClr w14:val="tx1"/>
            </w14:solidFill>
          </w14:textFill>
        </w:rPr>
      </w:pPr>
    </w:p>
    <w:p w14:paraId="4FD84F60">
      <w:pPr>
        <w:jc w:val="center"/>
        <w:rPr>
          <w:b/>
          <w:color w:val="000000" w:themeColor="text1"/>
          <w:sz w:val="24"/>
          <w:highlight w:val="none"/>
          <w14:textFill>
            <w14:solidFill>
              <w14:schemeClr w14:val="tx1"/>
            </w14:solidFill>
          </w14:textFill>
        </w:rPr>
      </w:pPr>
    </w:p>
    <w:p w14:paraId="7F52A825">
      <w:pPr>
        <w:jc w:val="center"/>
        <w:rPr>
          <w:b/>
          <w:color w:val="000000" w:themeColor="text1"/>
          <w:sz w:val="24"/>
          <w:highlight w:val="none"/>
          <w14:textFill>
            <w14:solidFill>
              <w14:schemeClr w14:val="tx1"/>
            </w14:solidFill>
          </w14:textFill>
        </w:rPr>
      </w:pPr>
    </w:p>
    <w:p w14:paraId="070F1FD9">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（正本/副本）</w:t>
      </w:r>
    </w:p>
    <w:p w14:paraId="554C1C32">
      <w:pPr>
        <w:rPr>
          <w:color w:val="000000" w:themeColor="text1"/>
          <w:highlight w:val="none"/>
          <w14:textFill>
            <w14:solidFill>
              <w14:schemeClr w14:val="tx1"/>
            </w14:solidFill>
          </w14:textFill>
        </w:rPr>
      </w:pPr>
    </w:p>
    <w:p w14:paraId="4F7EFC85">
      <w:pPr>
        <w:jc w:val="center"/>
        <w:rPr>
          <w:b/>
          <w:color w:val="000000" w:themeColor="text1"/>
          <w:sz w:val="24"/>
          <w:highlight w:val="none"/>
          <w14:textFill>
            <w14:solidFill>
              <w14:schemeClr w14:val="tx1"/>
            </w14:solidFill>
          </w14:textFill>
        </w:rPr>
      </w:pPr>
    </w:p>
    <w:p w14:paraId="156AD8F3">
      <w:pPr>
        <w:jc w:val="center"/>
        <w:rPr>
          <w:b/>
          <w:color w:val="000000" w:themeColor="text1"/>
          <w:sz w:val="24"/>
          <w:highlight w:val="none"/>
          <w14:textFill>
            <w14:solidFill>
              <w14:schemeClr w14:val="tx1"/>
            </w14:solidFill>
          </w14:textFill>
        </w:rPr>
      </w:pPr>
    </w:p>
    <w:p w14:paraId="52DBCC0D">
      <w:pPr>
        <w:jc w:val="center"/>
        <w:rPr>
          <w:b/>
          <w:color w:val="000000" w:themeColor="text1"/>
          <w:sz w:val="24"/>
          <w:highlight w:val="none"/>
          <w14:textFill>
            <w14:solidFill>
              <w14:schemeClr w14:val="tx1"/>
            </w14:solidFill>
          </w14:textFill>
        </w:rPr>
      </w:pPr>
    </w:p>
    <w:p w14:paraId="5482B120">
      <w:pPr>
        <w:jc w:val="center"/>
        <w:rPr>
          <w:b/>
          <w:color w:val="000000" w:themeColor="text1"/>
          <w:sz w:val="24"/>
          <w:highlight w:val="none"/>
          <w14:textFill>
            <w14:solidFill>
              <w14:schemeClr w14:val="tx1"/>
            </w14:solidFill>
          </w14:textFill>
        </w:rPr>
      </w:pPr>
    </w:p>
    <w:p w14:paraId="10365BD4">
      <w:pPr>
        <w:jc w:val="center"/>
        <w:rPr>
          <w:b/>
          <w:color w:val="000000" w:themeColor="text1"/>
          <w:sz w:val="24"/>
          <w:highlight w:val="none"/>
          <w14:textFill>
            <w14:solidFill>
              <w14:schemeClr w14:val="tx1"/>
            </w14:solidFill>
          </w14:textFill>
        </w:rPr>
      </w:pPr>
    </w:p>
    <w:p w14:paraId="005B3A23">
      <w:pPr>
        <w:jc w:val="center"/>
        <w:rPr>
          <w:b/>
          <w:color w:val="000000" w:themeColor="text1"/>
          <w:sz w:val="24"/>
          <w:highlight w:val="none"/>
          <w14:textFill>
            <w14:solidFill>
              <w14:schemeClr w14:val="tx1"/>
            </w14:solidFill>
          </w14:textFill>
        </w:rPr>
      </w:pPr>
    </w:p>
    <w:p w14:paraId="48DAF0B9">
      <w:pPr>
        <w:jc w:val="center"/>
        <w:rPr>
          <w:b/>
          <w:color w:val="000000" w:themeColor="text1"/>
          <w:sz w:val="24"/>
          <w:highlight w:val="none"/>
          <w14:textFill>
            <w14:solidFill>
              <w14:schemeClr w14:val="tx1"/>
            </w14:solidFill>
          </w14:textFill>
        </w:rPr>
      </w:pPr>
    </w:p>
    <w:p w14:paraId="34792975">
      <w:pPr>
        <w:jc w:val="center"/>
        <w:rPr>
          <w:b/>
          <w:color w:val="000000" w:themeColor="text1"/>
          <w:sz w:val="24"/>
          <w:highlight w:val="none"/>
          <w14:textFill>
            <w14:solidFill>
              <w14:schemeClr w14:val="tx1"/>
            </w14:solidFill>
          </w14:textFill>
        </w:rPr>
      </w:pPr>
    </w:p>
    <w:p w14:paraId="28DF5C99">
      <w:pPr>
        <w:jc w:val="center"/>
        <w:rPr>
          <w:b/>
          <w:color w:val="000000" w:themeColor="text1"/>
          <w:sz w:val="24"/>
          <w:highlight w:val="none"/>
          <w14:textFill>
            <w14:solidFill>
              <w14:schemeClr w14:val="tx1"/>
            </w14:solidFill>
          </w14:textFill>
        </w:rPr>
      </w:pPr>
    </w:p>
    <w:p w14:paraId="763CEDAC">
      <w:pPr>
        <w:jc w:val="cente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t>项目名称</w:t>
      </w:r>
      <w:r>
        <w:rPr>
          <w:rFonts w:hint="eastAsia"/>
          <w:b/>
          <w:color w:val="000000" w:themeColor="text1"/>
          <w:sz w:val="24"/>
          <w:highlight w:val="none"/>
          <w:lang w:eastAsia="zh-CN"/>
          <w14:textFill>
            <w14:solidFill>
              <w14:schemeClr w14:val="tx1"/>
            </w14:solidFill>
          </w14:textFill>
        </w:rPr>
        <w:t>：澄海区殡仪馆骨灰盒（盅）资格供应商采购项目</w:t>
      </w:r>
    </w:p>
    <w:p w14:paraId="3331D822">
      <w:pPr>
        <w:jc w:val="center"/>
        <w:rPr>
          <w:rFonts w:hint="eastAsia" w:eastAsiaTheme="minorEastAsia"/>
          <w:color w:val="000000" w:themeColor="text1"/>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采购项目编号：</w:t>
      </w:r>
      <w:r>
        <w:rPr>
          <w:rFonts w:hint="eastAsia"/>
          <w:b/>
          <w:color w:val="000000" w:themeColor="text1"/>
          <w:sz w:val="24"/>
          <w:highlight w:val="none"/>
          <w:lang w:eastAsia="zh-CN"/>
          <w14:textFill>
            <w14:solidFill>
              <w14:schemeClr w14:val="tx1"/>
            </w14:solidFill>
          </w14:textFill>
        </w:rPr>
        <w:t>HSCGZB2024023</w:t>
      </w:r>
    </w:p>
    <w:p w14:paraId="7BD33E1F">
      <w:pPr>
        <w:rPr>
          <w:color w:val="000000" w:themeColor="text1"/>
          <w:highlight w:val="none"/>
          <w14:textFill>
            <w14:solidFill>
              <w14:schemeClr w14:val="tx1"/>
            </w14:solidFill>
          </w14:textFill>
        </w:rPr>
      </w:pPr>
    </w:p>
    <w:p w14:paraId="45614131">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（供应商名称</w:t>
      </w:r>
      <w:r>
        <w:rPr>
          <w:rFonts w:hint="eastAsia"/>
          <w:b/>
          <w:color w:val="000000" w:themeColor="text1"/>
          <w:sz w:val="24"/>
          <w:highlight w:val="none"/>
          <w:lang w:eastAsia="zh-CN"/>
          <w14:textFill>
            <w14:solidFill>
              <w14:schemeClr w14:val="tx1"/>
            </w14:solidFill>
          </w14:textFill>
        </w:rPr>
        <w:t>：</w:t>
      </w:r>
      <w:r>
        <w:rPr>
          <w:b/>
          <w:color w:val="000000" w:themeColor="text1"/>
          <w:sz w:val="24"/>
          <w:highlight w:val="none"/>
          <w14:textFill>
            <w14:solidFill>
              <w14:schemeClr w14:val="tx1"/>
            </w14:solidFill>
          </w14:textFill>
        </w:rPr>
        <w:t>）</w:t>
      </w:r>
    </w:p>
    <w:p w14:paraId="5678A2D8">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年月日</w:t>
      </w:r>
    </w:p>
    <w:p w14:paraId="3D9433F7">
      <w:pPr>
        <w:ind w:firstLine="480"/>
        <w:rPr>
          <w:color w:val="000000" w:themeColor="text1"/>
          <w:highlight w:val="none"/>
          <w14:textFill>
            <w14:solidFill>
              <w14:schemeClr w14:val="tx1"/>
            </w14:solidFill>
          </w14:textFill>
        </w:rPr>
      </w:pPr>
    </w:p>
    <w:p w14:paraId="5B46E9D7">
      <w:pPr>
        <w:rPr>
          <w:rFonts w:hint="eastAsia" w:eastAsiaTheme="minorEastAsia"/>
          <w:color w:val="000000" w:themeColor="text1"/>
          <w:highlight w:val="none"/>
          <w:lang w:eastAsia="zh-CN"/>
          <w14:textFill>
            <w14:solidFill>
              <w14:schemeClr w14:val="tx1"/>
            </w14:solidFill>
          </w14:textFill>
        </w:rPr>
      </w:pPr>
    </w:p>
    <w:p w14:paraId="0C1CA42B">
      <w:pPr>
        <w:rPr>
          <w:color w:val="000000" w:themeColor="text1"/>
          <w:highlight w:val="none"/>
          <w14:textFill>
            <w14:solidFill>
              <w14:schemeClr w14:val="tx1"/>
            </w14:solidFill>
          </w14:textFill>
        </w:rPr>
      </w:pPr>
    </w:p>
    <w:p w14:paraId="0F02497D">
      <w:pP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14:paraId="023FF120">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响应文件目录</w:t>
      </w:r>
    </w:p>
    <w:p w14:paraId="42EA2DC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一、响应承诺函</w:t>
      </w:r>
    </w:p>
    <w:p w14:paraId="5D3B08B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二、首轮报价表</w:t>
      </w:r>
    </w:p>
    <w:p w14:paraId="3146892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三、政策适用性说明</w:t>
      </w:r>
    </w:p>
    <w:p w14:paraId="19EB29E9">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、法定代表人证明书</w:t>
      </w:r>
    </w:p>
    <w:p w14:paraId="152E7FA5">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五</w:t>
      </w:r>
      <w:r>
        <w:rPr>
          <w:color w:val="000000" w:themeColor="text1"/>
          <w:highlight w:val="none"/>
          <w14:textFill>
            <w14:solidFill>
              <w14:schemeClr w14:val="tx1"/>
            </w14:solidFill>
          </w14:textFill>
        </w:rPr>
        <w:t>、法定代表人授权书</w:t>
      </w:r>
    </w:p>
    <w:p w14:paraId="7E16AF1B">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六</w:t>
      </w:r>
      <w:r>
        <w:rPr>
          <w:color w:val="000000" w:themeColor="text1"/>
          <w:highlight w:val="none"/>
          <w14:textFill>
            <w14:solidFill>
              <w14:schemeClr w14:val="tx1"/>
            </w14:solidFill>
          </w14:textFill>
        </w:rPr>
        <w:t>、响应保证金</w:t>
      </w:r>
    </w:p>
    <w:p w14:paraId="7B615ACA">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七</w:t>
      </w:r>
      <w:r>
        <w:rPr>
          <w:color w:val="000000" w:themeColor="text1"/>
          <w:highlight w:val="none"/>
          <w14:textFill>
            <w14:solidFill>
              <w14:schemeClr w14:val="tx1"/>
            </w14:solidFill>
          </w14:textFill>
        </w:rPr>
        <w:t>、提供具有独立承担民事责任的能力的证明材料</w:t>
      </w:r>
    </w:p>
    <w:p w14:paraId="2D0B3E3D">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color w:val="000000" w:themeColor="text1"/>
          <w:highlight w:val="none"/>
          <w14:textFill>
            <w14:solidFill>
              <w14:schemeClr w14:val="tx1"/>
            </w14:solidFill>
          </w14:textFill>
        </w:rPr>
        <w:t>、资格性审查要求的其他资质证明文件</w:t>
      </w:r>
    </w:p>
    <w:p w14:paraId="05C8E7C7">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九</w:t>
      </w:r>
      <w:r>
        <w:rPr>
          <w:color w:val="000000" w:themeColor="text1"/>
          <w:highlight w:val="none"/>
          <w14:textFill>
            <w14:solidFill>
              <w14:schemeClr w14:val="tx1"/>
            </w14:solidFill>
          </w14:textFill>
        </w:rPr>
        <w:t>、承诺函</w:t>
      </w:r>
    </w:p>
    <w:p w14:paraId="32D88D5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十、中小企业声明函</w:t>
      </w:r>
    </w:p>
    <w:p w14:paraId="2FBC179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一</w:t>
      </w:r>
      <w:r>
        <w:rPr>
          <w:color w:val="000000" w:themeColor="text1"/>
          <w:highlight w:val="none"/>
          <w14:textFill>
            <w14:solidFill>
              <w14:schemeClr w14:val="tx1"/>
            </w14:solidFill>
          </w14:textFill>
        </w:rPr>
        <w:t>、监狱企业</w:t>
      </w:r>
    </w:p>
    <w:p w14:paraId="01B6862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十二、残疾人福利性单位声明函</w:t>
      </w:r>
    </w:p>
    <w:p w14:paraId="0E47D8B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十三、联合体共同响应协议书</w:t>
      </w:r>
    </w:p>
    <w:p w14:paraId="31AB792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十四、供应商业绩情况表</w:t>
      </w:r>
    </w:p>
    <w:p w14:paraId="635912EE">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十五、技术和服务要求响应表</w:t>
      </w:r>
    </w:p>
    <w:p w14:paraId="661D9EF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十六、商务条件响应表</w:t>
      </w:r>
    </w:p>
    <w:p w14:paraId="643DD26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十七、履约进度计划表</w:t>
      </w:r>
    </w:p>
    <w:p w14:paraId="1C76BA5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十八、各类证明材料</w:t>
      </w:r>
    </w:p>
    <w:p w14:paraId="4B158C0E">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十</w:t>
      </w:r>
      <w:r>
        <w:rPr>
          <w:color w:val="000000" w:themeColor="text1"/>
          <w:highlight w:val="none"/>
          <w14:textFill>
            <w14:solidFill>
              <w14:schemeClr w14:val="tx1"/>
            </w14:solidFill>
          </w14:textFill>
        </w:rPr>
        <w:t>九、采购代理服务费支付承诺书</w:t>
      </w:r>
    </w:p>
    <w:p w14:paraId="402A06C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二十、需要采购人提供的附加条件</w:t>
      </w:r>
    </w:p>
    <w:p w14:paraId="75A4F38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二十一、询问函、质疑函、投诉书格式</w:t>
      </w:r>
    </w:p>
    <w:p w14:paraId="7D0C713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二十二、项目实施方案、质量保证及售后服务承诺等</w:t>
      </w:r>
    </w:p>
    <w:p w14:paraId="4AADE14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二十三、附件</w:t>
      </w:r>
    </w:p>
    <w:p w14:paraId="15A0DDD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、政府采购履约担保函、采购合同履约保险凭证</w:t>
      </w:r>
    </w:p>
    <w:p w14:paraId="163D6356">
      <w:pPr>
        <w:ind w:firstLine="48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二十五、汕头市政府采购供应商信用承诺函</w:t>
      </w:r>
    </w:p>
    <w:p w14:paraId="12FC00F8">
      <w:pPr>
        <w:ind w:firstLine="480"/>
        <w:rPr>
          <w:rFonts w:hint="eastAsia" w:eastAsiaTheme="minorEastAsia"/>
          <w:color w:val="000000" w:themeColor="text1"/>
          <w:highlight w:val="none"/>
          <w:lang w:eastAsia="zh-CN"/>
          <w14:textFill>
            <w14:solidFill>
              <w14:schemeClr w14:val="tx1"/>
            </w14:solidFill>
          </w14:textFill>
        </w:rPr>
      </w:pPr>
    </w:p>
    <w:p w14:paraId="5D90FE85">
      <w:pPr>
        <w:ind w:firstLine="480"/>
        <w:rPr>
          <w:color w:val="000000" w:themeColor="text1"/>
          <w:highlight w:val="none"/>
          <w14:textFill>
            <w14:solidFill>
              <w14:schemeClr w14:val="tx1"/>
            </w14:solidFill>
          </w14:textFill>
        </w:rPr>
      </w:pPr>
    </w:p>
    <w:p w14:paraId="240CC1D4">
      <w:pPr>
        <w:ind w:firstLine="480"/>
        <w:rPr>
          <w:color w:val="000000" w:themeColor="text1"/>
          <w:highlight w:val="none"/>
          <w14:textFill>
            <w14:solidFill>
              <w14:schemeClr w14:val="tx1"/>
            </w14:solidFill>
          </w14:textFill>
        </w:rPr>
      </w:pPr>
    </w:p>
    <w:p w14:paraId="316AE6D4">
      <w:pPr>
        <w:rPr>
          <w:rFonts w:hint="eastAsia"/>
          <w:b/>
          <w:bCs/>
          <w:color w:val="000000" w:themeColor="text1"/>
          <w:sz w:val="28"/>
          <w:szCs w:val="36"/>
          <w:highlight w:val="none"/>
          <w:lang w:eastAsia="zh-CN"/>
          <w14:textFill>
            <w14:solidFill>
              <w14:schemeClr w14:val="tx1"/>
            </w14:solidFill>
          </w14:textFill>
        </w:rPr>
      </w:pPr>
    </w:p>
    <w:p w14:paraId="2F8760FE">
      <w:pPr>
        <w:rPr>
          <w:rFonts w:hint="eastAsia" w:eastAsiaTheme="minorEastAsia"/>
          <w:b/>
          <w:bCs/>
          <w:color w:val="000000" w:themeColor="text1"/>
          <w:sz w:val="28"/>
          <w:szCs w:val="36"/>
          <w:highlight w:val="none"/>
          <w:lang w:eastAsia="zh-CN"/>
          <w14:textFill>
            <w14:solidFill>
              <w14:schemeClr w14:val="tx1"/>
            </w14:solidFill>
          </w14:textFill>
        </w:rPr>
      </w:pPr>
      <w:r>
        <w:rPr>
          <w:rFonts w:hint="eastAsia"/>
          <w:b/>
          <w:bCs/>
          <w:color w:val="000000" w:themeColor="text1"/>
          <w:sz w:val="28"/>
          <w:szCs w:val="36"/>
          <w:highlight w:val="none"/>
          <w:lang w:eastAsia="zh-CN"/>
          <w14:textFill>
            <w14:solidFill>
              <w14:schemeClr w14:val="tx1"/>
            </w14:solidFill>
          </w14:textFill>
        </w:rPr>
        <w:t>注：响应文件目录须编制页码。</w:t>
      </w:r>
    </w:p>
    <w:p w14:paraId="050240BF">
      <w:pPr>
        <w:rPr>
          <w:rFonts w:hint="eastAsia" w:eastAsiaTheme="minorEastAsia"/>
          <w:color w:val="000000" w:themeColor="text1"/>
          <w:highlight w:val="none"/>
          <w:lang w:eastAsia="zh-CN"/>
          <w14:textFill>
            <w14:solidFill>
              <w14:schemeClr w14:val="tx1"/>
            </w14:solidFill>
          </w14:textFill>
        </w:rPr>
      </w:pPr>
    </w:p>
    <w:p w14:paraId="6700DC68">
      <w:pPr>
        <w:rPr>
          <w:color w:val="000000" w:themeColor="text1"/>
          <w:highlight w:val="none"/>
          <w14:textFill>
            <w14:solidFill>
              <w14:schemeClr w14:val="tx1"/>
            </w14:solidFill>
          </w14:textFill>
        </w:rPr>
      </w:pPr>
    </w:p>
    <w:p w14:paraId="4FFCDB6B">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4976E3CE">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格式一：</w:t>
      </w:r>
    </w:p>
    <w:p w14:paraId="68F1C215">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响应承诺函</w:t>
      </w:r>
    </w:p>
    <w:p w14:paraId="6FF6A62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14:paraId="587B5C4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你方组织的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澄海区殡仪馆骨灰盒（盅）资格供应商采购项目</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项目的竞争性磋商[采购项目编号为：</w:t>
      </w:r>
      <w:r>
        <w:rPr>
          <w:rFonts w:hint="eastAsia"/>
          <w:color w:val="000000" w:themeColor="text1"/>
          <w:highlight w:val="none"/>
          <w:u w:val="single"/>
          <w:lang w:eastAsia="zh-CN"/>
          <w14:textFill>
            <w14:solidFill>
              <w14:schemeClr w14:val="tx1"/>
            </w14:solidFill>
          </w14:textFill>
        </w:rPr>
        <w:t>HSCGZB2024023</w:t>
      </w:r>
      <w:r>
        <w:rPr>
          <w:color w:val="000000" w:themeColor="text1"/>
          <w:highlight w:val="none"/>
          <w14:textFill>
            <w14:solidFill>
              <w14:schemeClr w14:val="tx1"/>
            </w14:solidFill>
          </w14:textFill>
        </w:rPr>
        <w:t>]，我方愿参与响应。</w:t>
      </w:r>
    </w:p>
    <w:p w14:paraId="3BC2DC5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我方确认收到贵方提供的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澄海区殡仪馆骨灰盒（盅）资格供应商采购项目</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项目的磋商文件的全部内容。</w:t>
      </w:r>
    </w:p>
    <w:p w14:paraId="140F313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14:paraId="1E2C3AEB">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作为供应商正式授权</w:t>
      </w:r>
      <w:r>
        <w:rPr>
          <w:color w:val="000000" w:themeColor="text1"/>
          <w:highlight w:val="none"/>
          <w:u w:val="single"/>
          <w14:textFill>
            <w14:solidFill>
              <w14:schemeClr w14:val="tx1"/>
            </w14:solidFill>
          </w14:textFill>
        </w:rPr>
        <w:t>(授权代表全名,职务)</w:t>
      </w:r>
      <w:r>
        <w:rPr>
          <w:color w:val="000000" w:themeColor="text1"/>
          <w:highlight w:val="none"/>
          <w14:textFill>
            <w14:solidFill>
              <w14:schemeClr w14:val="tx1"/>
            </w14:solidFill>
          </w14:textFill>
        </w:rPr>
        <w:t>代表我方全权处理有关本响应的一切事宜。</w:t>
      </w:r>
    </w:p>
    <w:p w14:paraId="5B9421A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我方已完全明白磋商文件的所有条款要求，并申明如下：</w:t>
      </w:r>
    </w:p>
    <w:p w14:paraId="59D6B12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（一）按磋商文件提供的全部货物（工程、服务）与相关服务的磋商总价详见《首轮报价表》。</w:t>
      </w:r>
    </w:p>
    <w:p w14:paraId="33AB417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14:paraId="6573B8F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（三）我方明白并同意，在规定的开启日之后，响应有效期之内撤回响应或成交后不按规定与采购人签订合同或不提交履约保证金,则贵方将不予退还响应保证金。</w:t>
      </w:r>
    </w:p>
    <w:p w14:paraId="312CC4F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（四）我方愿意向贵方提供任何与本项报价有关的数据、情况和技术资料。若贵方需要，我方愿意提供我方作出的一切承诺的证明材料。</w:t>
      </w:r>
    </w:p>
    <w:p w14:paraId="3B9B1A9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（五）我方理解贵方不一定接受最低磋商价或任何贵方可能收到的响应。</w:t>
      </w:r>
    </w:p>
    <w:p w14:paraId="020AA1A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（六）我方如果成交，将保证履行磋商文件及其澄清、修改文件（如果有）中的全部责任和义务，按质、按量、按期完成《采购需求》及《合同书》中的全部任务。</w:t>
      </w:r>
    </w:p>
    <w:p w14:paraId="1A2CE6A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（七）我方作为法律、财务和运作上独立于采购人、采购代理机构的供应商，在此保证所提交的所有文件和全部说明是真实的和正确的。</w:t>
      </w:r>
    </w:p>
    <w:p w14:paraId="134F877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（八）我方磋商报价已包含应向知识产权所有权人支付的所有相关税费，并保证采购人在中国使用我方提供的货物时，如有第三方提出侵犯其知识产权主张的，责任由我方承担。</w:t>
      </w:r>
    </w:p>
    <w:p w14:paraId="77C9FD7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（九）我方接受采购人委托向贵方支付代理服务费，项目总报价已包含代理服务费，如果被确定为成交供应商，承诺向贵方足额支付。（若采购人支付代理服务费，则此条不适用）</w:t>
      </w:r>
    </w:p>
    <w:p w14:paraId="0CDE0AC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（十）我方与其他供应商不存在单位负责人为同一人或者存在直接控股、管理关系。</w:t>
      </w:r>
    </w:p>
    <w:p w14:paraId="00ACDB1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（十一）我方承诺未为本项目提供整体设计、规范编制或者项目管理、监理、检测等服务。</w:t>
      </w:r>
    </w:p>
    <w:p w14:paraId="2285A69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（十二）我方未被列入法院失信被执行人名单中。</w:t>
      </w:r>
    </w:p>
    <w:p w14:paraId="66224A8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（十三）我方承诺遵守《中华人民共和国劳动合同法》有关规定和《中华人民共和国妇女权益保障法》中关于“劳动和社会保障权益”的有关要求。</w:t>
      </w:r>
    </w:p>
    <w:p w14:paraId="3A64020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（十四）我方具备《中华人民共和国政府采购法》第二十二条规定的条件，承诺如下：</w:t>
      </w:r>
    </w:p>
    <w:p w14:paraId="77B0A4E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587547A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（2）我方符合法律、行政法规规定的其他条件。</w:t>
      </w:r>
    </w:p>
    <w:p w14:paraId="4406033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以上内容如有虚假或与事实不符的，磋商小组可将我方做无效响应处理，我方愿意承担相应的法律责任。</w:t>
      </w:r>
    </w:p>
    <w:p w14:paraId="5540522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（十五）我方对在本函及响应文件中所作的所有承诺承担法律责任。</w:t>
      </w:r>
    </w:p>
    <w:p w14:paraId="52248AD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（十六）所有与本磋商有关的函件请发往下列地址：</w:t>
      </w:r>
    </w:p>
    <w:p w14:paraId="0AC6D01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地址：__________________，邮政编码：__________________</w:t>
      </w:r>
    </w:p>
    <w:p w14:paraId="3740E9A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14:paraId="27C945F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传真：__________________，电子邮箱：__________________</w:t>
      </w:r>
    </w:p>
    <w:p w14:paraId="1A72ADD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代表姓名：__________________，职务：__________________</w:t>
      </w:r>
    </w:p>
    <w:p w14:paraId="7AC8CCCF">
      <w:pPr>
        <w:ind w:firstLine="480"/>
        <w:rPr>
          <w:color w:val="000000" w:themeColor="text1"/>
          <w:highlight w:val="none"/>
          <w14:textFill>
            <w14:solidFill>
              <w14:schemeClr w14:val="tx1"/>
            </w14:solidFill>
          </w14:textFill>
        </w:rPr>
      </w:pPr>
    </w:p>
    <w:p w14:paraId="6B971D06">
      <w:pPr>
        <w:ind w:firstLine="480"/>
        <w:rPr>
          <w:color w:val="000000" w:themeColor="text1"/>
          <w:highlight w:val="none"/>
          <w14:textFill>
            <w14:solidFill>
              <w14:schemeClr w14:val="tx1"/>
            </w14:solidFill>
          </w14:textFill>
        </w:rPr>
      </w:pPr>
    </w:p>
    <w:p w14:paraId="39D53758">
      <w:pPr>
        <w:ind w:firstLine="480"/>
        <w:rPr>
          <w:color w:val="000000" w:themeColor="text1"/>
          <w:highlight w:val="none"/>
          <w14:textFill>
            <w14:solidFill>
              <w14:schemeClr w14:val="tx1"/>
            </w14:solidFill>
          </w14:textFill>
        </w:rPr>
      </w:pPr>
    </w:p>
    <w:p w14:paraId="00FA0C99">
      <w:pPr>
        <w:ind w:firstLine="480"/>
        <w:rPr>
          <w:color w:val="000000" w:themeColor="text1"/>
          <w:highlight w:val="none"/>
          <w14:textFill>
            <w14:solidFill>
              <w14:schemeClr w14:val="tx1"/>
            </w14:solidFill>
          </w14:textFill>
        </w:rPr>
      </w:pPr>
    </w:p>
    <w:p w14:paraId="7E59FDD9">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法定代表人或授权委托人（签字）：__________________</w:t>
      </w:r>
    </w:p>
    <w:p w14:paraId="4A8FB92B">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加盖公章：__________________</w:t>
      </w:r>
    </w:p>
    <w:p w14:paraId="73D6746F">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14:paraId="4C25A520">
      <w:pPr>
        <w:ind w:firstLine="480"/>
        <w:rPr>
          <w:color w:val="000000" w:themeColor="text1"/>
          <w:highlight w:val="none"/>
          <w14:textFill>
            <w14:solidFill>
              <w14:schemeClr w14:val="tx1"/>
            </w14:solidFill>
          </w14:textFill>
        </w:rPr>
      </w:pPr>
    </w:p>
    <w:p w14:paraId="4579292A">
      <w:pPr>
        <w:rPr>
          <w:rFonts w:hint="eastAsia" w:eastAsiaTheme="minorEastAsia"/>
          <w:color w:val="000000" w:themeColor="text1"/>
          <w:highlight w:val="none"/>
          <w:lang w:eastAsia="zh-CN"/>
          <w14:textFill>
            <w14:solidFill>
              <w14:schemeClr w14:val="tx1"/>
            </w14:solidFill>
          </w14:textFill>
        </w:rPr>
      </w:pPr>
    </w:p>
    <w:p w14:paraId="2528CA86">
      <w:pPr>
        <w:rPr>
          <w:color w:val="000000" w:themeColor="text1"/>
          <w:highlight w:val="none"/>
          <w14:textFill>
            <w14:solidFill>
              <w14:schemeClr w14:val="tx1"/>
            </w14:solidFill>
          </w14:textFill>
        </w:rPr>
      </w:pPr>
    </w:p>
    <w:p w14:paraId="6F6E6E03">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6D3AD568">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w:t>
      </w:r>
    </w:p>
    <w:p w14:paraId="1F05E7AB">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首轮报价表</w:t>
      </w:r>
    </w:p>
    <w:p w14:paraId="117EFD00">
      <w:pPr>
        <w:ind w:firstLine="480"/>
        <w:rPr>
          <w:rFonts w:hint="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采购项目编号：</w:t>
      </w:r>
      <w:r>
        <w:rPr>
          <w:rFonts w:hint="eastAsia"/>
          <w:color w:val="000000" w:themeColor="text1"/>
          <w:highlight w:val="none"/>
          <w:lang w:eastAsia="zh-CN"/>
          <w14:textFill>
            <w14:solidFill>
              <w14:schemeClr w14:val="tx1"/>
            </w14:solidFill>
          </w14:textFill>
        </w:rPr>
        <w:t>HSCGZB2024023</w:t>
      </w:r>
    </w:p>
    <w:p w14:paraId="544CADDC">
      <w:pPr>
        <w:ind w:firstLine="480"/>
        <w:rPr>
          <w:rFonts w:hint="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项目名称：</w:t>
      </w:r>
      <w:r>
        <w:rPr>
          <w:rFonts w:hint="eastAsia"/>
          <w:color w:val="000000" w:themeColor="text1"/>
          <w:highlight w:val="none"/>
          <w:lang w:eastAsia="zh-CN"/>
          <w14:textFill>
            <w14:solidFill>
              <w14:schemeClr w14:val="tx1"/>
            </w14:solidFill>
          </w14:textFill>
        </w:rPr>
        <w:t>澄海区殡仪馆骨灰盒（盅）资格供应商采购项目</w:t>
      </w:r>
    </w:p>
    <w:p w14:paraId="493323E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响应供应商名称：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69"/>
        <w:gridCol w:w="2214"/>
        <w:gridCol w:w="718"/>
        <w:gridCol w:w="867"/>
        <w:gridCol w:w="1481"/>
        <w:gridCol w:w="1019"/>
        <w:gridCol w:w="1654"/>
      </w:tblGrid>
      <w:tr w14:paraId="69A11D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9" w:type="dxa"/>
          </w:tcPr>
          <w:p w14:paraId="002281EE">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2214" w:type="dxa"/>
            <w:tcBorders>
              <w:right w:val="single" w:color="auto" w:sz="4" w:space="0"/>
            </w:tcBorders>
          </w:tcPr>
          <w:p w14:paraId="20D33EB5">
            <w:pPr>
              <w:rPr>
                <w:color w:val="000000" w:themeColor="text1"/>
                <w:highlight w:val="none"/>
                <w14:textFill>
                  <w14:solidFill>
                    <w14:schemeClr w14:val="tx1"/>
                  </w14:solidFill>
                </w14:textFill>
              </w:rPr>
            </w:pPr>
            <w:r>
              <w:t>标的名称</w:t>
            </w:r>
          </w:p>
        </w:tc>
        <w:tc>
          <w:tcPr>
            <w:tcW w:w="718" w:type="dxa"/>
            <w:tcBorders>
              <w:left w:val="single" w:color="auto" w:sz="4" w:space="0"/>
            </w:tcBorders>
          </w:tcPr>
          <w:p w14:paraId="45CD742A">
            <w:pPr>
              <w:rPr>
                <w:rFonts w:hint="eastAsia" w:eastAsiaTheme="minorEastAsia"/>
                <w:lang w:eastAsia="zh-CN"/>
              </w:rPr>
            </w:pPr>
            <w:r>
              <w:rPr>
                <w:rFonts w:hint="eastAsia"/>
                <w:lang w:eastAsia="zh-CN"/>
              </w:rPr>
              <w:t>数量（套）</w:t>
            </w:r>
          </w:p>
        </w:tc>
        <w:tc>
          <w:tcPr>
            <w:tcW w:w="867" w:type="dxa"/>
            <w:tcBorders>
              <w:right w:val="single" w:color="auto" w:sz="4" w:space="0"/>
            </w:tcBorders>
          </w:tcPr>
          <w:p w14:paraId="35BFD113">
            <w:pPr>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单价</w:t>
            </w:r>
            <w:r>
              <w:rPr>
                <w:color w:val="000000" w:themeColor="text1"/>
                <w:highlight w:val="none"/>
                <w14:textFill>
                  <w14:solidFill>
                    <w14:schemeClr w14:val="tx1"/>
                  </w14:solidFill>
                </w14:textFill>
              </w:rPr>
              <w:t>报价（元）</w:t>
            </w:r>
          </w:p>
        </w:tc>
        <w:tc>
          <w:tcPr>
            <w:tcW w:w="1481" w:type="dxa"/>
            <w:tcBorders>
              <w:left w:val="single" w:color="auto" w:sz="4" w:space="0"/>
            </w:tcBorders>
          </w:tcPr>
          <w:p w14:paraId="255BC3A4">
            <w:pPr>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分项合计（元）</w:t>
            </w:r>
          </w:p>
        </w:tc>
        <w:tc>
          <w:tcPr>
            <w:tcW w:w="1019" w:type="dxa"/>
          </w:tcPr>
          <w:p w14:paraId="3FAE75CA">
            <w:pPr>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交货或服务期</w:t>
            </w:r>
            <w:r>
              <w:rPr>
                <w:rFonts w:hint="eastAsia"/>
                <w:color w:val="000000" w:themeColor="text1"/>
                <w:highlight w:val="none"/>
                <w:lang w:eastAsia="zh-CN"/>
                <w14:textFill>
                  <w14:solidFill>
                    <w14:schemeClr w14:val="tx1"/>
                  </w14:solidFill>
                </w14:textFill>
              </w:rPr>
              <w:t>或工期</w:t>
            </w:r>
          </w:p>
        </w:tc>
        <w:tc>
          <w:tcPr>
            <w:tcW w:w="1654" w:type="dxa"/>
          </w:tcPr>
          <w:p w14:paraId="3B4CAE0A">
            <w:pPr>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交货或服务地点</w:t>
            </w:r>
            <w:r>
              <w:rPr>
                <w:rFonts w:hint="eastAsia"/>
                <w:color w:val="000000" w:themeColor="text1"/>
                <w:highlight w:val="none"/>
                <w:lang w:eastAsia="zh-CN"/>
                <w14:textFill>
                  <w14:solidFill>
                    <w14:schemeClr w14:val="tx1"/>
                  </w14:solidFill>
                </w14:textFill>
              </w:rPr>
              <w:t>或施工地点</w:t>
            </w:r>
          </w:p>
        </w:tc>
      </w:tr>
      <w:tr w14:paraId="20652C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9" w:type="dxa"/>
          </w:tcPr>
          <w:p w14:paraId="40B21BB0">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214" w:type="dxa"/>
            <w:tcBorders>
              <w:right w:val="single" w:color="auto" w:sz="4" w:space="0"/>
            </w:tcBorders>
            <w:vAlign w:val="center"/>
          </w:tcPr>
          <w:p w14:paraId="0D2B421A">
            <w:pPr>
              <w:jc w:val="center"/>
              <w:rPr>
                <w:color w:val="000000" w:themeColor="text1"/>
                <w:highlight w:val="none"/>
                <w14:textFill>
                  <w14:solidFill>
                    <w14:schemeClr w14:val="tx1"/>
                  </w14:solidFill>
                </w14:textFill>
              </w:rPr>
            </w:pPr>
            <w:r>
              <w:t>高档类</w:t>
            </w:r>
            <w:r>
              <w:rPr>
                <w:rFonts w:hint="eastAsia"/>
                <w:lang w:eastAsia="zh-CN"/>
              </w:rPr>
              <w:t>骨灰盒（木制）</w:t>
            </w:r>
          </w:p>
        </w:tc>
        <w:tc>
          <w:tcPr>
            <w:tcW w:w="718" w:type="dxa"/>
            <w:tcBorders>
              <w:left w:val="single" w:color="auto" w:sz="4" w:space="0"/>
            </w:tcBorders>
            <w:vAlign w:val="center"/>
          </w:tcPr>
          <w:p w14:paraId="5C22E605">
            <w:pPr>
              <w:jc w:val="center"/>
              <w:rPr>
                <w:rFonts w:hint="default" w:eastAsiaTheme="minor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20</w:t>
            </w:r>
          </w:p>
        </w:tc>
        <w:tc>
          <w:tcPr>
            <w:tcW w:w="867" w:type="dxa"/>
            <w:tcBorders>
              <w:right w:val="single" w:color="auto" w:sz="4" w:space="0"/>
            </w:tcBorders>
            <w:vAlign w:val="center"/>
          </w:tcPr>
          <w:p w14:paraId="636D22E4">
            <w:pPr>
              <w:jc w:val="center"/>
              <w:rPr>
                <w:color w:val="000000" w:themeColor="text1"/>
                <w:highlight w:val="none"/>
                <w14:textFill>
                  <w14:solidFill>
                    <w14:schemeClr w14:val="tx1"/>
                  </w14:solidFill>
                </w14:textFill>
              </w:rPr>
            </w:pPr>
          </w:p>
        </w:tc>
        <w:tc>
          <w:tcPr>
            <w:tcW w:w="1481" w:type="dxa"/>
            <w:tcBorders>
              <w:left w:val="single" w:color="auto" w:sz="4" w:space="0"/>
            </w:tcBorders>
            <w:vAlign w:val="center"/>
          </w:tcPr>
          <w:p w14:paraId="06B61C8B">
            <w:pPr>
              <w:jc w:val="center"/>
              <w:rPr>
                <w:color w:val="000000" w:themeColor="text1"/>
                <w:highlight w:val="none"/>
                <w14:textFill>
                  <w14:solidFill>
                    <w14:schemeClr w14:val="tx1"/>
                  </w14:solidFill>
                </w14:textFill>
              </w:rPr>
            </w:pPr>
          </w:p>
        </w:tc>
        <w:tc>
          <w:tcPr>
            <w:tcW w:w="1019" w:type="dxa"/>
            <w:vMerge w:val="restart"/>
          </w:tcPr>
          <w:p w14:paraId="46E16146">
            <w:pPr>
              <w:rPr>
                <w:color w:val="000000" w:themeColor="text1"/>
                <w:highlight w:val="none"/>
                <w14:textFill>
                  <w14:solidFill>
                    <w14:schemeClr w14:val="tx1"/>
                  </w14:solidFill>
                </w14:textFill>
              </w:rPr>
            </w:pPr>
          </w:p>
        </w:tc>
        <w:tc>
          <w:tcPr>
            <w:tcW w:w="1654" w:type="dxa"/>
            <w:vMerge w:val="restart"/>
          </w:tcPr>
          <w:p w14:paraId="068E9C14">
            <w:pPr>
              <w:rPr>
                <w:color w:val="000000" w:themeColor="text1"/>
                <w:highlight w:val="none"/>
                <w14:textFill>
                  <w14:solidFill>
                    <w14:schemeClr w14:val="tx1"/>
                  </w14:solidFill>
                </w14:textFill>
              </w:rPr>
            </w:pPr>
          </w:p>
        </w:tc>
      </w:tr>
      <w:tr w14:paraId="2CCAB7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9" w:type="dxa"/>
          </w:tcPr>
          <w:p w14:paraId="60CABB91">
            <w:pPr>
              <w:jc w:val="center"/>
              <w:rPr>
                <w:rFonts w:hint="eastAsia" w:eastAsiaTheme="minor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w:t>
            </w:r>
          </w:p>
        </w:tc>
        <w:tc>
          <w:tcPr>
            <w:tcW w:w="2214" w:type="dxa"/>
            <w:tcBorders>
              <w:right w:val="single" w:color="auto" w:sz="4" w:space="0"/>
            </w:tcBorders>
            <w:vAlign w:val="center"/>
          </w:tcPr>
          <w:p w14:paraId="1B83B020">
            <w:pPr>
              <w:jc w:val="center"/>
              <w:rPr>
                <w:color w:val="000000" w:themeColor="text1"/>
                <w:highlight w:val="none"/>
                <w14:textFill>
                  <w14:solidFill>
                    <w14:schemeClr w14:val="tx1"/>
                  </w14:solidFill>
                </w14:textFill>
              </w:rPr>
            </w:pPr>
            <w:r>
              <w:t>中档类</w:t>
            </w:r>
            <w:r>
              <w:rPr>
                <w:rFonts w:hint="eastAsia"/>
                <w:lang w:eastAsia="zh-CN"/>
              </w:rPr>
              <w:t>骨灰盒（木制）</w:t>
            </w:r>
          </w:p>
        </w:tc>
        <w:tc>
          <w:tcPr>
            <w:tcW w:w="718" w:type="dxa"/>
            <w:tcBorders>
              <w:left w:val="single" w:color="auto" w:sz="4" w:space="0"/>
            </w:tcBorders>
            <w:vAlign w:val="center"/>
          </w:tcPr>
          <w:p w14:paraId="17C7F494">
            <w:pPr>
              <w:jc w:val="center"/>
              <w:rPr>
                <w:rFonts w:hint="default" w:eastAsiaTheme="minor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40</w:t>
            </w:r>
          </w:p>
        </w:tc>
        <w:tc>
          <w:tcPr>
            <w:tcW w:w="867" w:type="dxa"/>
            <w:tcBorders>
              <w:right w:val="single" w:color="auto" w:sz="4" w:space="0"/>
            </w:tcBorders>
            <w:vAlign w:val="center"/>
          </w:tcPr>
          <w:p w14:paraId="506478E7">
            <w:pPr>
              <w:jc w:val="center"/>
              <w:rPr>
                <w:color w:val="000000" w:themeColor="text1"/>
                <w:highlight w:val="none"/>
                <w14:textFill>
                  <w14:solidFill>
                    <w14:schemeClr w14:val="tx1"/>
                  </w14:solidFill>
                </w14:textFill>
              </w:rPr>
            </w:pPr>
          </w:p>
        </w:tc>
        <w:tc>
          <w:tcPr>
            <w:tcW w:w="1481" w:type="dxa"/>
            <w:tcBorders>
              <w:left w:val="single" w:color="auto" w:sz="4" w:space="0"/>
            </w:tcBorders>
            <w:vAlign w:val="center"/>
          </w:tcPr>
          <w:p w14:paraId="53F414DA">
            <w:pPr>
              <w:jc w:val="center"/>
              <w:rPr>
                <w:color w:val="000000" w:themeColor="text1"/>
                <w:highlight w:val="none"/>
                <w14:textFill>
                  <w14:solidFill>
                    <w14:schemeClr w14:val="tx1"/>
                  </w14:solidFill>
                </w14:textFill>
              </w:rPr>
            </w:pPr>
          </w:p>
        </w:tc>
        <w:tc>
          <w:tcPr>
            <w:tcW w:w="1019" w:type="dxa"/>
            <w:vMerge w:val="continue"/>
          </w:tcPr>
          <w:p w14:paraId="19079C33">
            <w:pPr>
              <w:rPr>
                <w:color w:val="000000" w:themeColor="text1"/>
                <w:highlight w:val="none"/>
                <w14:textFill>
                  <w14:solidFill>
                    <w14:schemeClr w14:val="tx1"/>
                  </w14:solidFill>
                </w14:textFill>
              </w:rPr>
            </w:pPr>
          </w:p>
        </w:tc>
        <w:tc>
          <w:tcPr>
            <w:tcW w:w="1654" w:type="dxa"/>
            <w:vMerge w:val="continue"/>
          </w:tcPr>
          <w:p w14:paraId="3716B1B9">
            <w:pPr>
              <w:rPr>
                <w:color w:val="000000" w:themeColor="text1"/>
                <w:highlight w:val="none"/>
                <w14:textFill>
                  <w14:solidFill>
                    <w14:schemeClr w14:val="tx1"/>
                  </w14:solidFill>
                </w14:textFill>
              </w:rPr>
            </w:pPr>
          </w:p>
        </w:tc>
      </w:tr>
      <w:tr w14:paraId="7E1CF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9" w:type="dxa"/>
          </w:tcPr>
          <w:p w14:paraId="126769EC">
            <w:pPr>
              <w:jc w:val="center"/>
              <w:rPr>
                <w:rFonts w:hint="eastAsia" w:eastAsiaTheme="minor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w:t>
            </w:r>
          </w:p>
        </w:tc>
        <w:tc>
          <w:tcPr>
            <w:tcW w:w="2214" w:type="dxa"/>
            <w:tcBorders>
              <w:right w:val="single" w:color="auto" w:sz="4" w:space="0"/>
            </w:tcBorders>
            <w:vAlign w:val="center"/>
          </w:tcPr>
          <w:p w14:paraId="7BFDCED1">
            <w:pPr>
              <w:jc w:val="center"/>
              <w:rPr>
                <w:color w:val="000000" w:themeColor="text1"/>
                <w:highlight w:val="none"/>
                <w14:textFill>
                  <w14:solidFill>
                    <w14:schemeClr w14:val="tx1"/>
                  </w14:solidFill>
                </w14:textFill>
              </w:rPr>
            </w:pPr>
            <w:r>
              <w:t>低档类</w:t>
            </w:r>
            <w:r>
              <w:rPr>
                <w:rFonts w:hint="eastAsia"/>
                <w:lang w:eastAsia="zh-CN"/>
              </w:rPr>
              <w:t>骨灰盒（木制）</w:t>
            </w:r>
          </w:p>
        </w:tc>
        <w:tc>
          <w:tcPr>
            <w:tcW w:w="718" w:type="dxa"/>
            <w:tcBorders>
              <w:left w:val="single" w:color="auto" w:sz="4" w:space="0"/>
            </w:tcBorders>
            <w:vAlign w:val="center"/>
          </w:tcPr>
          <w:p w14:paraId="13957E56">
            <w:pPr>
              <w:jc w:val="center"/>
              <w:rPr>
                <w:rFonts w:hint="default" w:eastAsiaTheme="minor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60</w:t>
            </w:r>
          </w:p>
        </w:tc>
        <w:tc>
          <w:tcPr>
            <w:tcW w:w="867" w:type="dxa"/>
            <w:tcBorders>
              <w:right w:val="single" w:color="auto" w:sz="4" w:space="0"/>
            </w:tcBorders>
            <w:vAlign w:val="center"/>
          </w:tcPr>
          <w:p w14:paraId="6751E324">
            <w:pPr>
              <w:jc w:val="center"/>
              <w:rPr>
                <w:color w:val="000000" w:themeColor="text1"/>
                <w:highlight w:val="none"/>
                <w14:textFill>
                  <w14:solidFill>
                    <w14:schemeClr w14:val="tx1"/>
                  </w14:solidFill>
                </w14:textFill>
              </w:rPr>
            </w:pPr>
          </w:p>
        </w:tc>
        <w:tc>
          <w:tcPr>
            <w:tcW w:w="1481" w:type="dxa"/>
            <w:tcBorders>
              <w:left w:val="single" w:color="auto" w:sz="4" w:space="0"/>
            </w:tcBorders>
            <w:vAlign w:val="center"/>
          </w:tcPr>
          <w:p w14:paraId="0DAA8096">
            <w:pPr>
              <w:jc w:val="center"/>
              <w:rPr>
                <w:color w:val="000000" w:themeColor="text1"/>
                <w:highlight w:val="none"/>
                <w14:textFill>
                  <w14:solidFill>
                    <w14:schemeClr w14:val="tx1"/>
                  </w14:solidFill>
                </w14:textFill>
              </w:rPr>
            </w:pPr>
          </w:p>
        </w:tc>
        <w:tc>
          <w:tcPr>
            <w:tcW w:w="1019" w:type="dxa"/>
            <w:vMerge w:val="continue"/>
          </w:tcPr>
          <w:p w14:paraId="0D011DB9">
            <w:pPr>
              <w:rPr>
                <w:color w:val="000000" w:themeColor="text1"/>
                <w:highlight w:val="none"/>
                <w14:textFill>
                  <w14:solidFill>
                    <w14:schemeClr w14:val="tx1"/>
                  </w14:solidFill>
                </w14:textFill>
              </w:rPr>
            </w:pPr>
          </w:p>
        </w:tc>
        <w:tc>
          <w:tcPr>
            <w:tcW w:w="1654" w:type="dxa"/>
            <w:vMerge w:val="continue"/>
          </w:tcPr>
          <w:p w14:paraId="0E28CC87">
            <w:pPr>
              <w:rPr>
                <w:color w:val="000000" w:themeColor="text1"/>
                <w:highlight w:val="none"/>
                <w14:textFill>
                  <w14:solidFill>
                    <w14:schemeClr w14:val="tx1"/>
                  </w14:solidFill>
                </w14:textFill>
              </w:rPr>
            </w:pPr>
          </w:p>
        </w:tc>
      </w:tr>
      <w:tr w14:paraId="213265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9" w:type="dxa"/>
          </w:tcPr>
          <w:p w14:paraId="4EC5EEE8">
            <w:pPr>
              <w:jc w:val="center"/>
              <w:rPr>
                <w:rFonts w:hint="eastAsia" w:eastAsiaTheme="minor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w:t>
            </w:r>
          </w:p>
        </w:tc>
        <w:tc>
          <w:tcPr>
            <w:tcW w:w="2214" w:type="dxa"/>
            <w:tcBorders>
              <w:right w:val="single" w:color="auto" w:sz="4" w:space="0"/>
            </w:tcBorders>
            <w:vAlign w:val="center"/>
          </w:tcPr>
          <w:p w14:paraId="75345979">
            <w:pPr>
              <w:jc w:val="center"/>
              <w:rPr>
                <w:color w:val="000000" w:themeColor="text1"/>
                <w:highlight w:val="none"/>
                <w14:textFill>
                  <w14:solidFill>
                    <w14:schemeClr w14:val="tx1"/>
                  </w14:solidFill>
                </w14:textFill>
              </w:rPr>
            </w:pPr>
            <w:r>
              <w:t>惠民</w:t>
            </w:r>
            <w:r>
              <w:rPr>
                <w:rFonts w:hint="eastAsia"/>
                <w:lang w:eastAsia="zh-CN"/>
              </w:rPr>
              <w:t>骨灰盒（木制）</w:t>
            </w:r>
          </w:p>
        </w:tc>
        <w:tc>
          <w:tcPr>
            <w:tcW w:w="718" w:type="dxa"/>
            <w:tcBorders>
              <w:left w:val="single" w:color="auto" w:sz="4" w:space="0"/>
            </w:tcBorders>
            <w:vAlign w:val="center"/>
          </w:tcPr>
          <w:p w14:paraId="2AC9492B">
            <w:pPr>
              <w:jc w:val="center"/>
              <w:rPr>
                <w:rFonts w:hint="default" w:eastAsiaTheme="minor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1070</w:t>
            </w:r>
          </w:p>
        </w:tc>
        <w:tc>
          <w:tcPr>
            <w:tcW w:w="867" w:type="dxa"/>
            <w:tcBorders>
              <w:right w:val="single" w:color="auto" w:sz="4" w:space="0"/>
            </w:tcBorders>
            <w:vAlign w:val="center"/>
          </w:tcPr>
          <w:p w14:paraId="052DFC5B">
            <w:pPr>
              <w:jc w:val="center"/>
              <w:rPr>
                <w:color w:val="000000" w:themeColor="text1"/>
                <w:highlight w:val="none"/>
                <w14:textFill>
                  <w14:solidFill>
                    <w14:schemeClr w14:val="tx1"/>
                  </w14:solidFill>
                </w14:textFill>
              </w:rPr>
            </w:pPr>
          </w:p>
        </w:tc>
        <w:tc>
          <w:tcPr>
            <w:tcW w:w="1481" w:type="dxa"/>
            <w:tcBorders>
              <w:left w:val="single" w:color="auto" w:sz="4" w:space="0"/>
            </w:tcBorders>
            <w:vAlign w:val="center"/>
          </w:tcPr>
          <w:p w14:paraId="4D2A8AAD">
            <w:pPr>
              <w:jc w:val="center"/>
              <w:rPr>
                <w:color w:val="000000" w:themeColor="text1"/>
                <w:highlight w:val="none"/>
                <w14:textFill>
                  <w14:solidFill>
                    <w14:schemeClr w14:val="tx1"/>
                  </w14:solidFill>
                </w14:textFill>
              </w:rPr>
            </w:pPr>
          </w:p>
        </w:tc>
        <w:tc>
          <w:tcPr>
            <w:tcW w:w="1019" w:type="dxa"/>
            <w:vMerge w:val="continue"/>
          </w:tcPr>
          <w:p w14:paraId="17BF3B9A">
            <w:pPr>
              <w:rPr>
                <w:color w:val="000000" w:themeColor="text1"/>
                <w:highlight w:val="none"/>
                <w14:textFill>
                  <w14:solidFill>
                    <w14:schemeClr w14:val="tx1"/>
                  </w14:solidFill>
                </w14:textFill>
              </w:rPr>
            </w:pPr>
          </w:p>
        </w:tc>
        <w:tc>
          <w:tcPr>
            <w:tcW w:w="1654" w:type="dxa"/>
            <w:vMerge w:val="continue"/>
          </w:tcPr>
          <w:p w14:paraId="0ED732F1">
            <w:pPr>
              <w:rPr>
                <w:color w:val="000000" w:themeColor="text1"/>
                <w:highlight w:val="none"/>
                <w14:textFill>
                  <w14:solidFill>
                    <w14:schemeClr w14:val="tx1"/>
                  </w14:solidFill>
                </w14:textFill>
              </w:rPr>
            </w:pPr>
          </w:p>
        </w:tc>
      </w:tr>
      <w:tr w14:paraId="04DE9F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9" w:type="dxa"/>
          </w:tcPr>
          <w:p w14:paraId="216D37CD">
            <w:pPr>
              <w:jc w:val="center"/>
              <w:rPr>
                <w:rFonts w:hint="eastAsia" w:eastAsiaTheme="minor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w:t>
            </w:r>
          </w:p>
        </w:tc>
        <w:tc>
          <w:tcPr>
            <w:tcW w:w="2214" w:type="dxa"/>
            <w:tcBorders>
              <w:right w:val="single" w:color="auto" w:sz="4" w:space="0"/>
            </w:tcBorders>
            <w:vAlign w:val="center"/>
          </w:tcPr>
          <w:p w14:paraId="5B6813A7">
            <w:pPr>
              <w:jc w:val="center"/>
              <w:rPr>
                <w:color w:val="000000" w:themeColor="text1"/>
                <w:highlight w:val="none"/>
                <w14:textFill>
                  <w14:solidFill>
                    <w14:schemeClr w14:val="tx1"/>
                  </w14:solidFill>
                </w14:textFill>
              </w:rPr>
            </w:pPr>
            <w:r>
              <w:t>惠民</w:t>
            </w:r>
            <w:r>
              <w:rPr>
                <w:rFonts w:hint="eastAsia"/>
                <w:lang w:eastAsia="zh-CN"/>
              </w:rPr>
              <w:t>骨灰盒（陶瓷）</w:t>
            </w:r>
          </w:p>
        </w:tc>
        <w:tc>
          <w:tcPr>
            <w:tcW w:w="718" w:type="dxa"/>
            <w:tcBorders>
              <w:left w:val="single" w:color="auto" w:sz="4" w:space="0"/>
            </w:tcBorders>
            <w:vAlign w:val="center"/>
          </w:tcPr>
          <w:p w14:paraId="7A234F82">
            <w:pPr>
              <w:jc w:val="center"/>
              <w:rPr>
                <w:rFonts w:hint="default" w:eastAsiaTheme="minor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250</w:t>
            </w:r>
          </w:p>
        </w:tc>
        <w:tc>
          <w:tcPr>
            <w:tcW w:w="867" w:type="dxa"/>
            <w:tcBorders>
              <w:right w:val="single" w:color="auto" w:sz="4" w:space="0"/>
            </w:tcBorders>
            <w:vAlign w:val="center"/>
          </w:tcPr>
          <w:p w14:paraId="13D5163B">
            <w:pPr>
              <w:jc w:val="center"/>
              <w:rPr>
                <w:color w:val="000000" w:themeColor="text1"/>
                <w:highlight w:val="none"/>
                <w14:textFill>
                  <w14:solidFill>
                    <w14:schemeClr w14:val="tx1"/>
                  </w14:solidFill>
                </w14:textFill>
              </w:rPr>
            </w:pPr>
          </w:p>
        </w:tc>
        <w:tc>
          <w:tcPr>
            <w:tcW w:w="1481" w:type="dxa"/>
            <w:tcBorders>
              <w:left w:val="single" w:color="auto" w:sz="4" w:space="0"/>
            </w:tcBorders>
            <w:vAlign w:val="center"/>
          </w:tcPr>
          <w:p w14:paraId="6D5F77FE">
            <w:pPr>
              <w:jc w:val="center"/>
              <w:rPr>
                <w:color w:val="000000" w:themeColor="text1"/>
                <w:highlight w:val="none"/>
                <w14:textFill>
                  <w14:solidFill>
                    <w14:schemeClr w14:val="tx1"/>
                  </w14:solidFill>
                </w14:textFill>
              </w:rPr>
            </w:pPr>
          </w:p>
        </w:tc>
        <w:tc>
          <w:tcPr>
            <w:tcW w:w="1019" w:type="dxa"/>
            <w:vMerge w:val="continue"/>
          </w:tcPr>
          <w:p w14:paraId="469CC09F">
            <w:pPr>
              <w:rPr>
                <w:color w:val="000000" w:themeColor="text1"/>
                <w:highlight w:val="none"/>
                <w14:textFill>
                  <w14:solidFill>
                    <w14:schemeClr w14:val="tx1"/>
                  </w14:solidFill>
                </w14:textFill>
              </w:rPr>
            </w:pPr>
          </w:p>
        </w:tc>
        <w:tc>
          <w:tcPr>
            <w:tcW w:w="1654" w:type="dxa"/>
            <w:vMerge w:val="continue"/>
          </w:tcPr>
          <w:p w14:paraId="6C0705B3">
            <w:pPr>
              <w:rPr>
                <w:color w:val="000000" w:themeColor="text1"/>
                <w:highlight w:val="none"/>
                <w14:textFill>
                  <w14:solidFill>
                    <w14:schemeClr w14:val="tx1"/>
                  </w14:solidFill>
                </w14:textFill>
              </w:rPr>
            </w:pPr>
          </w:p>
        </w:tc>
      </w:tr>
      <w:tr w14:paraId="743C8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69" w:type="dxa"/>
          </w:tcPr>
          <w:p w14:paraId="3A5AE016">
            <w:pPr>
              <w:jc w:val="center"/>
              <w:rPr>
                <w:rFonts w:hint="eastAsia" w:eastAsiaTheme="minor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总报价</w:t>
            </w:r>
          </w:p>
        </w:tc>
        <w:tc>
          <w:tcPr>
            <w:tcW w:w="7953" w:type="dxa"/>
            <w:gridSpan w:val="6"/>
            <w:tcBorders>
              <w:bottom w:val="single" w:color="auto" w:sz="4" w:space="0"/>
            </w:tcBorders>
            <w:vAlign w:val="center"/>
          </w:tcPr>
          <w:p w14:paraId="207A7221">
            <w:pPr>
              <w:jc w:val="both"/>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大写：人民币</w:t>
            </w:r>
            <w:r>
              <w:rPr>
                <w:rFonts w:hint="eastAsia"/>
                <w:color w:val="000000" w:themeColor="text1"/>
                <w:highlight w:val="none"/>
                <w:u w:val="single"/>
                <w:lang w:val="en-US" w:eastAsia="zh-CN"/>
                <w14:textFill>
                  <w14:solidFill>
                    <w14:schemeClr w14:val="tx1"/>
                  </w14:solidFill>
                </w14:textFill>
              </w:rPr>
              <w:t xml:space="preserve">                                     </w:t>
            </w:r>
            <w:r>
              <w:rPr>
                <w:rFonts w:hint="eastAsia"/>
                <w:color w:val="000000" w:themeColor="text1"/>
                <w:highlight w:val="none"/>
                <w:lang w:val="en-US" w:eastAsia="zh-CN"/>
                <w14:textFill>
                  <w14:solidFill>
                    <w14:schemeClr w14:val="tx1"/>
                  </w14:solidFill>
                </w14:textFill>
              </w:rPr>
              <w:t xml:space="preserve">  </w:t>
            </w:r>
          </w:p>
          <w:p w14:paraId="1130FF36">
            <w:pPr>
              <w:jc w:val="both"/>
              <w:rPr>
                <w:rFonts w:hint="default"/>
                <w:color w:val="000000" w:themeColor="text1"/>
                <w:highlight w:val="none"/>
                <w:lang w:val="en-US"/>
                <w14:textFill>
                  <w14:solidFill>
                    <w14:schemeClr w14:val="tx1"/>
                  </w14:solidFill>
                </w14:textFill>
              </w:rPr>
            </w:pPr>
            <w:r>
              <w:rPr>
                <w:rFonts w:hint="eastAsia"/>
                <w:color w:val="000000" w:themeColor="text1"/>
                <w:highlight w:val="none"/>
                <w:lang w:eastAsia="zh-CN"/>
                <w14:textFill>
                  <w14:solidFill>
                    <w14:schemeClr w14:val="tx1"/>
                  </w14:solidFill>
                </w14:textFill>
              </w:rPr>
              <w:t>小写：</w:t>
            </w:r>
            <w:r>
              <w:rPr>
                <w:rFonts w:hint="eastAsia"/>
                <w:color w:val="000000" w:themeColor="text1"/>
                <w:highlight w:val="none"/>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 xml:space="preserve">                 </w:t>
            </w:r>
          </w:p>
        </w:tc>
      </w:tr>
    </w:tbl>
    <w:p w14:paraId="56F2AE6D">
      <w:pPr>
        <w:jc w:val="right"/>
        <w:rPr>
          <w:color w:val="000000" w:themeColor="text1"/>
          <w:highlight w:val="none"/>
          <w14:textFill>
            <w14:solidFill>
              <w14:schemeClr w14:val="tx1"/>
            </w14:solidFill>
          </w14:textFill>
        </w:rPr>
      </w:pPr>
    </w:p>
    <w:p w14:paraId="52A7C3BD">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供应商签章：__________________</w:t>
      </w:r>
    </w:p>
    <w:p w14:paraId="12C81E7F">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14:paraId="5A42EF77">
      <w:pPr>
        <w:ind w:firstLine="480"/>
        <w:rPr>
          <w:color w:val="000000" w:themeColor="text1"/>
          <w:highlight w:val="none"/>
          <w14:textFill>
            <w14:solidFill>
              <w14:schemeClr w14:val="tx1"/>
            </w14:solidFill>
          </w14:textFill>
        </w:rPr>
      </w:pPr>
    </w:p>
    <w:p w14:paraId="24ABB9ED">
      <w:pPr>
        <w:rPr>
          <w:rFonts w:hint="eastAsia" w:eastAsiaTheme="minorEastAsia"/>
          <w:color w:val="000000" w:themeColor="text1"/>
          <w:highlight w:val="none"/>
          <w:lang w:eastAsia="zh-CN"/>
          <w14:textFill>
            <w14:solidFill>
              <w14:schemeClr w14:val="tx1"/>
            </w14:solidFill>
          </w14:textFill>
        </w:rPr>
      </w:pPr>
    </w:p>
    <w:p w14:paraId="39618E61">
      <w:pPr>
        <w:rPr>
          <w:color w:val="000000" w:themeColor="text1"/>
          <w:highlight w:val="none"/>
          <w14:textFill>
            <w14:solidFill>
              <w14:schemeClr w14:val="tx1"/>
            </w14:solidFill>
          </w14:textFill>
        </w:rPr>
      </w:pPr>
    </w:p>
    <w:p w14:paraId="44770DA8">
      <w:pPr>
        <w:rPr>
          <w:color w:val="000000" w:themeColor="text1"/>
          <w:highlight w:val="none"/>
          <w14:textFill>
            <w14:solidFill>
              <w14:schemeClr w14:val="tx1"/>
            </w14:solidFill>
          </w14:textFill>
        </w:rPr>
      </w:pPr>
    </w:p>
    <w:p w14:paraId="6D85423E">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06CBE090">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14:paraId="0BA9819C">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政策适用性说明</w:t>
      </w:r>
    </w:p>
    <w:p w14:paraId="69CC024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55758A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179D350">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038" w:type="dxa"/>
          </w:tcPr>
          <w:p w14:paraId="1569E727">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主要产品/技术名称（规格型号、注册商标）</w:t>
            </w:r>
          </w:p>
        </w:tc>
        <w:tc>
          <w:tcPr>
            <w:tcW w:w="1038" w:type="dxa"/>
          </w:tcPr>
          <w:p w14:paraId="7911A495">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制造商(开发商)</w:t>
            </w:r>
          </w:p>
        </w:tc>
        <w:tc>
          <w:tcPr>
            <w:tcW w:w="1038" w:type="dxa"/>
          </w:tcPr>
          <w:p w14:paraId="4269AA79">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制造商企业类型</w:t>
            </w:r>
          </w:p>
        </w:tc>
        <w:tc>
          <w:tcPr>
            <w:tcW w:w="1038" w:type="dxa"/>
          </w:tcPr>
          <w:p w14:paraId="1EF47F8F">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节能产品</w:t>
            </w:r>
          </w:p>
        </w:tc>
        <w:tc>
          <w:tcPr>
            <w:tcW w:w="1038" w:type="dxa"/>
          </w:tcPr>
          <w:p w14:paraId="6E04C56E">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环境标志产品</w:t>
            </w:r>
          </w:p>
        </w:tc>
        <w:tc>
          <w:tcPr>
            <w:tcW w:w="1038" w:type="dxa"/>
          </w:tcPr>
          <w:p w14:paraId="30ACAB68">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认证证书编号</w:t>
            </w:r>
          </w:p>
        </w:tc>
        <w:tc>
          <w:tcPr>
            <w:tcW w:w="1038" w:type="dxa"/>
          </w:tcPr>
          <w:p w14:paraId="494CBD77">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该产品报价在总报价中占比（%）</w:t>
            </w:r>
          </w:p>
        </w:tc>
      </w:tr>
      <w:tr w14:paraId="08F266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740F5AC">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038" w:type="dxa"/>
          </w:tcPr>
          <w:p w14:paraId="7D00FD7D">
            <w:pPr>
              <w:rPr>
                <w:color w:val="000000" w:themeColor="text1"/>
                <w:highlight w:val="none"/>
                <w14:textFill>
                  <w14:solidFill>
                    <w14:schemeClr w14:val="tx1"/>
                  </w14:solidFill>
                </w14:textFill>
              </w:rPr>
            </w:pPr>
          </w:p>
        </w:tc>
        <w:tc>
          <w:tcPr>
            <w:tcW w:w="1038" w:type="dxa"/>
          </w:tcPr>
          <w:p w14:paraId="162965E3">
            <w:pPr>
              <w:rPr>
                <w:color w:val="000000" w:themeColor="text1"/>
                <w:highlight w:val="none"/>
                <w14:textFill>
                  <w14:solidFill>
                    <w14:schemeClr w14:val="tx1"/>
                  </w14:solidFill>
                </w14:textFill>
              </w:rPr>
            </w:pPr>
          </w:p>
        </w:tc>
        <w:tc>
          <w:tcPr>
            <w:tcW w:w="1038" w:type="dxa"/>
          </w:tcPr>
          <w:p w14:paraId="1E3CFD67">
            <w:pPr>
              <w:rPr>
                <w:color w:val="000000" w:themeColor="text1"/>
                <w:highlight w:val="none"/>
                <w14:textFill>
                  <w14:solidFill>
                    <w14:schemeClr w14:val="tx1"/>
                  </w14:solidFill>
                </w14:textFill>
              </w:rPr>
            </w:pPr>
          </w:p>
        </w:tc>
        <w:tc>
          <w:tcPr>
            <w:tcW w:w="1038" w:type="dxa"/>
          </w:tcPr>
          <w:p w14:paraId="52AEAF0D">
            <w:pPr>
              <w:rPr>
                <w:color w:val="000000" w:themeColor="text1"/>
                <w:highlight w:val="none"/>
                <w14:textFill>
                  <w14:solidFill>
                    <w14:schemeClr w14:val="tx1"/>
                  </w14:solidFill>
                </w14:textFill>
              </w:rPr>
            </w:pPr>
          </w:p>
        </w:tc>
        <w:tc>
          <w:tcPr>
            <w:tcW w:w="1038" w:type="dxa"/>
          </w:tcPr>
          <w:p w14:paraId="4800F5AF">
            <w:pPr>
              <w:rPr>
                <w:color w:val="000000" w:themeColor="text1"/>
                <w:highlight w:val="none"/>
                <w14:textFill>
                  <w14:solidFill>
                    <w14:schemeClr w14:val="tx1"/>
                  </w14:solidFill>
                </w14:textFill>
              </w:rPr>
            </w:pPr>
          </w:p>
        </w:tc>
        <w:tc>
          <w:tcPr>
            <w:tcW w:w="1038" w:type="dxa"/>
          </w:tcPr>
          <w:p w14:paraId="7FE40C8A">
            <w:pPr>
              <w:rPr>
                <w:color w:val="000000" w:themeColor="text1"/>
                <w:highlight w:val="none"/>
                <w14:textFill>
                  <w14:solidFill>
                    <w14:schemeClr w14:val="tx1"/>
                  </w14:solidFill>
                </w14:textFill>
              </w:rPr>
            </w:pPr>
          </w:p>
        </w:tc>
        <w:tc>
          <w:tcPr>
            <w:tcW w:w="1038" w:type="dxa"/>
          </w:tcPr>
          <w:p w14:paraId="07BE92FC">
            <w:pPr>
              <w:rPr>
                <w:color w:val="000000" w:themeColor="text1"/>
                <w:highlight w:val="none"/>
                <w14:textFill>
                  <w14:solidFill>
                    <w14:schemeClr w14:val="tx1"/>
                  </w14:solidFill>
                </w14:textFill>
              </w:rPr>
            </w:pPr>
          </w:p>
        </w:tc>
      </w:tr>
      <w:tr w14:paraId="1994E5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56A978E">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038" w:type="dxa"/>
          </w:tcPr>
          <w:p w14:paraId="6C6059F9">
            <w:pPr>
              <w:rPr>
                <w:color w:val="000000" w:themeColor="text1"/>
                <w:highlight w:val="none"/>
                <w14:textFill>
                  <w14:solidFill>
                    <w14:schemeClr w14:val="tx1"/>
                  </w14:solidFill>
                </w14:textFill>
              </w:rPr>
            </w:pPr>
          </w:p>
        </w:tc>
        <w:tc>
          <w:tcPr>
            <w:tcW w:w="1038" w:type="dxa"/>
          </w:tcPr>
          <w:p w14:paraId="6EB3E218">
            <w:pPr>
              <w:rPr>
                <w:color w:val="000000" w:themeColor="text1"/>
                <w:highlight w:val="none"/>
                <w14:textFill>
                  <w14:solidFill>
                    <w14:schemeClr w14:val="tx1"/>
                  </w14:solidFill>
                </w14:textFill>
              </w:rPr>
            </w:pPr>
          </w:p>
        </w:tc>
        <w:tc>
          <w:tcPr>
            <w:tcW w:w="1038" w:type="dxa"/>
          </w:tcPr>
          <w:p w14:paraId="6B9C72FF">
            <w:pPr>
              <w:rPr>
                <w:color w:val="000000" w:themeColor="text1"/>
                <w:highlight w:val="none"/>
                <w14:textFill>
                  <w14:solidFill>
                    <w14:schemeClr w14:val="tx1"/>
                  </w14:solidFill>
                </w14:textFill>
              </w:rPr>
            </w:pPr>
          </w:p>
        </w:tc>
        <w:tc>
          <w:tcPr>
            <w:tcW w:w="1038" w:type="dxa"/>
          </w:tcPr>
          <w:p w14:paraId="3E14C003">
            <w:pPr>
              <w:rPr>
                <w:color w:val="000000" w:themeColor="text1"/>
                <w:highlight w:val="none"/>
                <w14:textFill>
                  <w14:solidFill>
                    <w14:schemeClr w14:val="tx1"/>
                  </w14:solidFill>
                </w14:textFill>
              </w:rPr>
            </w:pPr>
          </w:p>
        </w:tc>
        <w:tc>
          <w:tcPr>
            <w:tcW w:w="1038" w:type="dxa"/>
          </w:tcPr>
          <w:p w14:paraId="6A7FC029">
            <w:pPr>
              <w:rPr>
                <w:color w:val="000000" w:themeColor="text1"/>
                <w:highlight w:val="none"/>
                <w14:textFill>
                  <w14:solidFill>
                    <w14:schemeClr w14:val="tx1"/>
                  </w14:solidFill>
                </w14:textFill>
              </w:rPr>
            </w:pPr>
          </w:p>
        </w:tc>
        <w:tc>
          <w:tcPr>
            <w:tcW w:w="1038" w:type="dxa"/>
          </w:tcPr>
          <w:p w14:paraId="4955C384">
            <w:pPr>
              <w:rPr>
                <w:color w:val="000000" w:themeColor="text1"/>
                <w:highlight w:val="none"/>
                <w14:textFill>
                  <w14:solidFill>
                    <w14:schemeClr w14:val="tx1"/>
                  </w14:solidFill>
                </w14:textFill>
              </w:rPr>
            </w:pPr>
          </w:p>
        </w:tc>
        <w:tc>
          <w:tcPr>
            <w:tcW w:w="1038" w:type="dxa"/>
          </w:tcPr>
          <w:p w14:paraId="4A818F5E">
            <w:pPr>
              <w:rPr>
                <w:color w:val="000000" w:themeColor="text1"/>
                <w:highlight w:val="none"/>
                <w14:textFill>
                  <w14:solidFill>
                    <w14:schemeClr w14:val="tx1"/>
                  </w14:solidFill>
                </w14:textFill>
              </w:rPr>
            </w:pPr>
          </w:p>
        </w:tc>
      </w:tr>
      <w:tr w14:paraId="5B7C4C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F461230">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038" w:type="dxa"/>
          </w:tcPr>
          <w:p w14:paraId="1D701860">
            <w:pPr>
              <w:rPr>
                <w:color w:val="000000" w:themeColor="text1"/>
                <w:highlight w:val="none"/>
                <w14:textFill>
                  <w14:solidFill>
                    <w14:schemeClr w14:val="tx1"/>
                  </w14:solidFill>
                </w14:textFill>
              </w:rPr>
            </w:pPr>
          </w:p>
        </w:tc>
        <w:tc>
          <w:tcPr>
            <w:tcW w:w="1038" w:type="dxa"/>
          </w:tcPr>
          <w:p w14:paraId="16CFF18D">
            <w:pPr>
              <w:rPr>
                <w:color w:val="000000" w:themeColor="text1"/>
                <w:highlight w:val="none"/>
                <w14:textFill>
                  <w14:solidFill>
                    <w14:schemeClr w14:val="tx1"/>
                  </w14:solidFill>
                </w14:textFill>
              </w:rPr>
            </w:pPr>
          </w:p>
        </w:tc>
        <w:tc>
          <w:tcPr>
            <w:tcW w:w="1038" w:type="dxa"/>
          </w:tcPr>
          <w:p w14:paraId="521E637B">
            <w:pPr>
              <w:rPr>
                <w:color w:val="000000" w:themeColor="text1"/>
                <w:highlight w:val="none"/>
                <w14:textFill>
                  <w14:solidFill>
                    <w14:schemeClr w14:val="tx1"/>
                  </w14:solidFill>
                </w14:textFill>
              </w:rPr>
            </w:pPr>
          </w:p>
        </w:tc>
        <w:tc>
          <w:tcPr>
            <w:tcW w:w="1038" w:type="dxa"/>
          </w:tcPr>
          <w:p w14:paraId="42A7805D">
            <w:pPr>
              <w:rPr>
                <w:color w:val="000000" w:themeColor="text1"/>
                <w:highlight w:val="none"/>
                <w14:textFill>
                  <w14:solidFill>
                    <w14:schemeClr w14:val="tx1"/>
                  </w14:solidFill>
                </w14:textFill>
              </w:rPr>
            </w:pPr>
          </w:p>
        </w:tc>
        <w:tc>
          <w:tcPr>
            <w:tcW w:w="1038" w:type="dxa"/>
          </w:tcPr>
          <w:p w14:paraId="5A4ADE5A">
            <w:pPr>
              <w:rPr>
                <w:color w:val="000000" w:themeColor="text1"/>
                <w:highlight w:val="none"/>
                <w14:textFill>
                  <w14:solidFill>
                    <w14:schemeClr w14:val="tx1"/>
                  </w14:solidFill>
                </w14:textFill>
              </w:rPr>
            </w:pPr>
          </w:p>
        </w:tc>
        <w:tc>
          <w:tcPr>
            <w:tcW w:w="1038" w:type="dxa"/>
          </w:tcPr>
          <w:p w14:paraId="6FCE84C9">
            <w:pPr>
              <w:rPr>
                <w:color w:val="000000" w:themeColor="text1"/>
                <w:highlight w:val="none"/>
                <w14:textFill>
                  <w14:solidFill>
                    <w14:schemeClr w14:val="tx1"/>
                  </w14:solidFill>
                </w14:textFill>
              </w:rPr>
            </w:pPr>
          </w:p>
        </w:tc>
        <w:tc>
          <w:tcPr>
            <w:tcW w:w="1038" w:type="dxa"/>
          </w:tcPr>
          <w:p w14:paraId="5188A25B">
            <w:pPr>
              <w:rPr>
                <w:color w:val="000000" w:themeColor="text1"/>
                <w:highlight w:val="none"/>
                <w14:textFill>
                  <w14:solidFill>
                    <w14:schemeClr w14:val="tx1"/>
                  </w14:solidFill>
                </w14:textFill>
              </w:rPr>
            </w:pPr>
          </w:p>
        </w:tc>
      </w:tr>
      <w:tr w14:paraId="720D9E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0C2DCA5">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038" w:type="dxa"/>
          </w:tcPr>
          <w:p w14:paraId="3C80A890">
            <w:pPr>
              <w:rPr>
                <w:color w:val="000000" w:themeColor="text1"/>
                <w:highlight w:val="none"/>
                <w14:textFill>
                  <w14:solidFill>
                    <w14:schemeClr w14:val="tx1"/>
                  </w14:solidFill>
                </w14:textFill>
              </w:rPr>
            </w:pPr>
          </w:p>
        </w:tc>
        <w:tc>
          <w:tcPr>
            <w:tcW w:w="1038" w:type="dxa"/>
          </w:tcPr>
          <w:p w14:paraId="0E6637C2">
            <w:pPr>
              <w:rPr>
                <w:color w:val="000000" w:themeColor="text1"/>
                <w:highlight w:val="none"/>
                <w14:textFill>
                  <w14:solidFill>
                    <w14:schemeClr w14:val="tx1"/>
                  </w14:solidFill>
                </w14:textFill>
              </w:rPr>
            </w:pPr>
          </w:p>
        </w:tc>
        <w:tc>
          <w:tcPr>
            <w:tcW w:w="1038" w:type="dxa"/>
          </w:tcPr>
          <w:p w14:paraId="19445D44">
            <w:pPr>
              <w:rPr>
                <w:color w:val="000000" w:themeColor="text1"/>
                <w:highlight w:val="none"/>
                <w14:textFill>
                  <w14:solidFill>
                    <w14:schemeClr w14:val="tx1"/>
                  </w14:solidFill>
                </w14:textFill>
              </w:rPr>
            </w:pPr>
          </w:p>
        </w:tc>
        <w:tc>
          <w:tcPr>
            <w:tcW w:w="1038" w:type="dxa"/>
          </w:tcPr>
          <w:p w14:paraId="7B8FF7A2">
            <w:pPr>
              <w:rPr>
                <w:color w:val="000000" w:themeColor="text1"/>
                <w:highlight w:val="none"/>
                <w14:textFill>
                  <w14:solidFill>
                    <w14:schemeClr w14:val="tx1"/>
                  </w14:solidFill>
                </w14:textFill>
              </w:rPr>
            </w:pPr>
          </w:p>
        </w:tc>
        <w:tc>
          <w:tcPr>
            <w:tcW w:w="1038" w:type="dxa"/>
          </w:tcPr>
          <w:p w14:paraId="486BC8F5">
            <w:pPr>
              <w:rPr>
                <w:color w:val="000000" w:themeColor="text1"/>
                <w:highlight w:val="none"/>
                <w14:textFill>
                  <w14:solidFill>
                    <w14:schemeClr w14:val="tx1"/>
                  </w14:solidFill>
                </w14:textFill>
              </w:rPr>
            </w:pPr>
          </w:p>
        </w:tc>
        <w:tc>
          <w:tcPr>
            <w:tcW w:w="1038" w:type="dxa"/>
          </w:tcPr>
          <w:p w14:paraId="05DD926E">
            <w:pPr>
              <w:rPr>
                <w:color w:val="000000" w:themeColor="text1"/>
                <w:highlight w:val="none"/>
                <w14:textFill>
                  <w14:solidFill>
                    <w14:schemeClr w14:val="tx1"/>
                  </w14:solidFill>
                </w14:textFill>
              </w:rPr>
            </w:pPr>
          </w:p>
        </w:tc>
        <w:tc>
          <w:tcPr>
            <w:tcW w:w="1038" w:type="dxa"/>
          </w:tcPr>
          <w:p w14:paraId="6E07071C">
            <w:pPr>
              <w:rPr>
                <w:color w:val="000000" w:themeColor="text1"/>
                <w:highlight w:val="none"/>
                <w14:textFill>
                  <w14:solidFill>
                    <w14:schemeClr w14:val="tx1"/>
                  </w14:solidFill>
                </w14:textFill>
              </w:rPr>
            </w:pPr>
          </w:p>
        </w:tc>
      </w:tr>
      <w:tr w14:paraId="1E9FA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A1AA24C">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038" w:type="dxa"/>
          </w:tcPr>
          <w:p w14:paraId="0C1028CF">
            <w:pPr>
              <w:rPr>
                <w:color w:val="000000" w:themeColor="text1"/>
                <w:highlight w:val="none"/>
                <w14:textFill>
                  <w14:solidFill>
                    <w14:schemeClr w14:val="tx1"/>
                  </w14:solidFill>
                </w14:textFill>
              </w:rPr>
            </w:pPr>
          </w:p>
        </w:tc>
        <w:tc>
          <w:tcPr>
            <w:tcW w:w="1038" w:type="dxa"/>
          </w:tcPr>
          <w:p w14:paraId="48B12D84">
            <w:pPr>
              <w:rPr>
                <w:color w:val="000000" w:themeColor="text1"/>
                <w:highlight w:val="none"/>
                <w14:textFill>
                  <w14:solidFill>
                    <w14:schemeClr w14:val="tx1"/>
                  </w14:solidFill>
                </w14:textFill>
              </w:rPr>
            </w:pPr>
          </w:p>
        </w:tc>
        <w:tc>
          <w:tcPr>
            <w:tcW w:w="1038" w:type="dxa"/>
          </w:tcPr>
          <w:p w14:paraId="6C8413D6">
            <w:pPr>
              <w:rPr>
                <w:color w:val="000000" w:themeColor="text1"/>
                <w:highlight w:val="none"/>
                <w14:textFill>
                  <w14:solidFill>
                    <w14:schemeClr w14:val="tx1"/>
                  </w14:solidFill>
                </w14:textFill>
              </w:rPr>
            </w:pPr>
          </w:p>
        </w:tc>
        <w:tc>
          <w:tcPr>
            <w:tcW w:w="1038" w:type="dxa"/>
          </w:tcPr>
          <w:p w14:paraId="1ABC7709">
            <w:pPr>
              <w:rPr>
                <w:color w:val="000000" w:themeColor="text1"/>
                <w:highlight w:val="none"/>
                <w14:textFill>
                  <w14:solidFill>
                    <w14:schemeClr w14:val="tx1"/>
                  </w14:solidFill>
                </w14:textFill>
              </w:rPr>
            </w:pPr>
          </w:p>
        </w:tc>
        <w:tc>
          <w:tcPr>
            <w:tcW w:w="1038" w:type="dxa"/>
          </w:tcPr>
          <w:p w14:paraId="66AAEB09">
            <w:pPr>
              <w:rPr>
                <w:color w:val="000000" w:themeColor="text1"/>
                <w:highlight w:val="none"/>
                <w14:textFill>
                  <w14:solidFill>
                    <w14:schemeClr w14:val="tx1"/>
                  </w14:solidFill>
                </w14:textFill>
              </w:rPr>
            </w:pPr>
          </w:p>
        </w:tc>
        <w:tc>
          <w:tcPr>
            <w:tcW w:w="1038" w:type="dxa"/>
          </w:tcPr>
          <w:p w14:paraId="762CB95F">
            <w:pPr>
              <w:rPr>
                <w:color w:val="000000" w:themeColor="text1"/>
                <w:highlight w:val="none"/>
                <w14:textFill>
                  <w14:solidFill>
                    <w14:schemeClr w14:val="tx1"/>
                  </w14:solidFill>
                </w14:textFill>
              </w:rPr>
            </w:pPr>
          </w:p>
        </w:tc>
        <w:tc>
          <w:tcPr>
            <w:tcW w:w="1038" w:type="dxa"/>
          </w:tcPr>
          <w:p w14:paraId="0CA7017F">
            <w:pPr>
              <w:rPr>
                <w:color w:val="000000" w:themeColor="text1"/>
                <w:highlight w:val="none"/>
                <w14:textFill>
                  <w14:solidFill>
                    <w14:schemeClr w14:val="tx1"/>
                  </w14:solidFill>
                </w14:textFill>
              </w:rPr>
            </w:pPr>
          </w:p>
        </w:tc>
      </w:tr>
      <w:tr w14:paraId="238A08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17E25F1">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038" w:type="dxa"/>
          </w:tcPr>
          <w:p w14:paraId="33B1BB01">
            <w:pPr>
              <w:rPr>
                <w:color w:val="000000" w:themeColor="text1"/>
                <w:highlight w:val="none"/>
                <w14:textFill>
                  <w14:solidFill>
                    <w14:schemeClr w14:val="tx1"/>
                  </w14:solidFill>
                </w14:textFill>
              </w:rPr>
            </w:pPr>
          </w:p>
        </w:tc>
        <w:tc>
          <w:tcPr>
            <w:tcW w:w="1038" w:type="dxa"/>
          </w:tcPr>
          <w:p w14:paraId="45B93820">
            <w:pPr>
              <w:rPr>
                <w:color w:val="000000" w:themeColor="text1"/>
                <w:highlight w:val="none"/>
                <w14:textFill>
                  <w14:solidFill>
                    <w14:schemeClr w14:val="tx1"/>
                  </w14:solidFill>
                </w14:textFill>
              </w:rPr>
            </w:pPr>
          </w:p>
        </w:tc>
        <w:tc>
          <w:tcPr>
            <w:tcW w:w="1038" w:type="dxa"/>
          </w:tcPr>
          <w:p w14:paraId="4777BE2E">
            <w:pPr>
              <w:rPr>
                <w:color w:val="000000" w:themeColor="text1"/>
                <w:highlight w:val="none"/>
                <w14:textFill>
                  <w14:solidFill>
                    <w14:schemeClr w14:val="tx1"/>
                  </w14:solidFill>
                </w14:textFill>
              </w:rPr>
            </w:pPr>
          </w:p>
        </w:tc>
        <w:tc>
          <w:tcPr>
            <w:tcW w:w="1038" w:type="dxa"/>
          </w:tcPr>
          <w:p w14:paraId="2038223D">
            <w:pPr>
              <w:rPr>
                <w:color w:val="000000" w:themeColor="text1"/>
                <w:highlight w:val="none"/>
                <w14:textFill>
                  <w14:solidFill>
                    <w14:schemeClr w14:val="tx1"/>
                  </w14:solidFill>
                </w14:textFill>
              </w:rPr>
            </w:pPr>
          </w:p>
        </w:tc>
        <w:tc>
          <w:tcPr>
            <w:tcW w:w="1038" w:type="dxa"/>
          </w:tcPr>
          <w:p w14:paraId="4C9825D4">
            <w:pPr>
              <w:rPr>
                <w:color w:val="000000" w:themeColor="text1"/>
                <w:highlight w:val="none"/>
                <w14:textFill>
                  <w14:solidFill>
                    <w14:schemeClr w14:val="tx1"/>
                  </w14:solidFill>
                </w14:textFill>
              </w:rPr>
            </w:pPr>
          </w:p>
        </w:tc>
        <w:tc>
          <w:tcPr>
            <w:tcW w:w="1038" w:type="dxa"/>
          </w:tcPr>
          <w:p w14:paraId="73F9A172">
            <w:pPr>
              <w:rPr>
                <w:color w:val="000000" w:themeColor="text1"/>
                <w:highlight w:val="none"/>
                <w14:textFill>
                  <w14:solidFill>
                    <w14:schemeClr w14:val="tx1"/>
                  </w14:solidFill>
                </w14:textFill>
              </w:rPr>
            </w:pPr>
          </w:p>
        </w:tc>
        <w:tc>
          <w:tcPr>
            <w:tcW w:w="1038" w:type="dxa"/>
          </w:tcPr>
          <w:p w14:paraId="05E3D9EA">
            <w:pPr>
              <w:rPr>
                <w:color w:val="000000" w:themeColor="text1"/>
                <w:highlight w:val="none"/>
                <w14:textFill>
                  <w14:solidFill>
                    <w14:schemeClr w14:val="tx1"/>
                  </w14:solidFill>
                </w14:textFill>
              </w:rPr>
            </w:pPr>
          </w:p>
        </w:tc>
      </w:tr>
    </w:tbl>
    <w:p w14:paraId="7BEEDA2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w:t>
      </w:r>
    </w:p>
    <w:p w14:paraId="212B76C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1.制造商为小型或微型企业时才需要填“制造商企业类型”栏,填写内容为“小型”或“微型”；</w:t>
      </w:r>
    </w:p>
    <w:p w14:paraId="78003F9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2.“节能产品、环境标志产品”须填写认证证书编号，并在对应“节能产品”、“环境标志产品”栏中勾选，同时提供有效期内的证书复印件（加盖供应商公章）</w:t>
      </w:r>
    </w:p>
    <w:p w14:paraId="13AE355E">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14:paraId="0F9E6F42">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14:paraId="0A5640C1">
      <w:pPr>
        <w:ind w:firstLine="480"/>
        <w:rPr>
          <w:color w:val="000000" w:themeColor="text1"/>
          <w:highlight w:val="none"/>
          <w14:textFill>
            <w14:solidFill>
              <w14:schemeClr w14:val="tx1"/>
            </w14:solidFill>
          </w14:textFill>
        </w:rPr>
      </w:pPr>
    </w:p>
    <w:p w14:paraId="001952F8">
      <w:pPr>
        <w:rPr>
          <w:rFonts w:hint="eastAsia" w:eastAsiaTheme="minorEastAsia"/>
          <w:color w:val="000000" w:themeColor="text1"/>
          <w:highlight w:val="none"/>
          <w:lang w:eastAsia="zh-CN"/>
          <w14:textFill>
            <w14:solidFill>
              <w14:schemeClr w14:val="tx1"/>
            </w14:solidFill>
          </w14:textFill>
        </w:rPr>
      </w:pPr>
    </w:p>
    <w:p w14:paraId="7D087B0A">
      <w:pPr>
        <w:rPr>
          <w:color w:val="000000" w:themeColor="text1"/>
          <w:highlight w:val="none"/>
          <w14:textFill>
            <w14:solidFill>
              <w14:schemeClr w14:val="tx1"/>
            </w14:solidFill>
          </w14:textFill>
        </w:rPr>
      </w:pPr>
    </w:p>
    <w:p w14:paraId="0C00D31C">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6E7301D6">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14:paraId="10A6FBE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（供应商可使用下述格式，也可使用广东省工商行政管理局统一印制的法定代表人证明书格式）</w:t>
      </w:r>
    </w:p>
    <w:p w14:paraId="196EB6A3">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法定代表人证明书</w:t>
      </w:r>
    </w:p>
    <w:p w14:paraId="32D5E4C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_____________现任我单位_____________职务，为法定代表人，特此证明。</w:t>
      </w:r>
    </w:p>
    <w:p w14:paraId="11831BE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有效期限：__________________</w:t>
      </w:r>
    </w:p>
    <w:p w14:paraId="6BF2984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附：代表人性别：_____年龄：_________身份证号码：__________________</w:t>
      </w:r>
    </w:p>
    <w:p w14:paraId="3702D2F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注册号码：____________________企业类型：____________________________</w:t>
      </w:r>
    </w:p>
    <w:p w14:paraId="316924E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经营范围：__________________________________________________________</w:t>
      </w:r>
    </w:p>
    <w:p w14:paraId="52025684">
      <w:pPr>
        <w:ind w:firstLine="480"/>
        <w:rPr>
          <w:color w:val="000000" w:themeColor="text1"/>
          <w:highlight w:val="none"/>
          <w14:textFill>
            <w14:solidFill>
              <w14:schemeClr w14:val="tx1"/>
            </w14:solidFill>
          </w14:textFill>
        </w:rPr>
      </w:pPr>
    </w:p>
    <w:p w14:paraId="5985EC9C">
      <w:pPr>
        <w:ind w:firstLine="480"/>
        <w:rPr>
          <w:color w:val="000000" w:themeColor="text1"/>
          <w:highlight w:val="none"/>
          <w14:textFill>
            <w14:solidFill>
              <w14:schemeClr w14:val="tx1"/>
            </w14:solidFill>
          </w14:textFill>
        </w:rPr>
      </w:pPr>
    </w:p>
    <w:p w14:paraId="38CC607E">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14:paraId="6FCAEC9A">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14:paraId="1CE54A17">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14:paraId="0A10A8D2">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14:paraId="7AC0FAA4">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14:paraId="6954337C">
      <w:pPr>
        <w:ind w:firstLine="480"/>
        <w:rPr>
          <w:color w:val="000000" w:themeColor="text1"/>
          <w:highlight w:val="none"/>
          <w14:textFill>
            <w14:solidFill>
              <w14:schemeClr w14:val="tx1"/>
            </w14:solidFill>
          </w14:textFill>
        </w:rPr>
      </w:pPr>
    </w:p>
    <w:p w14:paraId="516A4851">
      <w:pPr>
        <w:rPr>
          <w:rFonts w:hint="eastAsia" w:eastAsiaTheme="minorEastAsia"/>
          <w:color w:val="000000" w:themeColor="text1"/>
          <w:highlight w:val="none"/>
          <w:lang w:eastAsia="zh-CN"/>
          <w14:textFill>
            <w14:solidFill>
              <w14:schemeClr w14:val="tx1"/>
            </w14:solidFill>
          </w14:textFill>
        </w:rPr>
      </w:pPr>
    </w:p>
    <w:p w14:paraId="2BD1A4DE">
      <w:pPr>
        <w:rPr>
          <w:color w:val="000000" w:themeColor="text1"/>
          <w:highlight w:val="none"/>
          <w14:textFill>
            <w14:solidFill>
              <w14:schemeClr w14:val="tx1"/>
            </w14:solidFill>
          </w14:textFill>
        </w:rPr>
      </w:pPr>
    </w:p>
    <w:p w14:paraId="54B08CB0">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4FE44029">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14:paraId="3B1EAFEC">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法定代表人授权书格式</w:t>
      </w:r>
    </w:p>
    <w:p w14:paraId="16C666D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（对于银行、保险、电信、邮政、铁路等行业以及获得总公司响应授权的分公司，可以提供响应分支机构负责人授权书）</w:t>
      </w:r>
    </w:p>
    <w:p w14:paraId="3C455456">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w:t>
      </w:r>
    </w:p>
    <w:p w14:paraId="092C0233">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14:paraId="4B880CA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本授权书声明：________是注册于</w:t>
      </w:r>
      <w:r>
        <w:rPr>
          <w:color w:val="000000" w:themeColor="text1"/>
          <w:highlight w:val="none"/>
          <w:u w:val="single"/>
          <w14:textFill>
            <w14:solidFill>
              <w14:schemeClr w14:val="tx1"/>
            </w14:solidFill>
          </w14:textFill>
        </w:rPr>
        <w:t>（国家或地区）</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的法定代表人，现任________职务，有效证件号码：________________。现授权</w:t>
      </w:r>
      <w:r>
        <w:rPr>
          <w:color w:val="000000" w:themeColor="text1"/>
          <w:highlight w:val="none"/>
          <w:u w:val="single"/>
          <w14:textFill>
            <w14:solidFill>
              <w14:schemeClr w14:val="tx1"/>
            </w14:solidFill>
          </w14:textFill>
        </w:rPr>
        <w:t>（姓名、职务）</w:t>
      </w:r>
      <w:r>
        <w:rPr>
          <w:color w:val="000000" w:themeColor="text1"/>
          <w:highlight w:val="none"/>
          <w14:textFill>
            <w14:solidFill>
              <w14:schemeClr w14:val="tx1"/>
            </w14:solidFill>
          </w14:textFill>
        </w:rPr>
        <w:t>作为我公司的全权代理人，就“</w:t>
      </w:r>
      <w:r>
        <w:rPr>
          <w:rFonts w:hint="eastAsia"/>
          <w:color w:val="000000" w:themeColor="text1"/>
          <w:highlight w:val="none"/>
          <w:lang w:eastAsia="zh-CN"/>
          <w14:textFill>
            <w14:solidFill>
              <w14:schemeClr w14:val="tx1"/>
            </w14:solidFill>
          </w14:textFill>
        </w:rPr>
        <w:t>澄海区殡仪馆骨灰盒（盅）资格供应商采购项目</w:t>
      </w:r>
      <w:r>
        <w:rPr>
          <w:color w:val="000000" w:themeColor="text1"/>
          <w:highlight w:val="none"/>
          <w14:textFill>
            <w14:solidFill>
              <w14:schemeClr w14:val="tx1"/>
            </w14:solidFill>
          </w14:textFill>
        </w:rPr>
        <w:t>”项目采购[采购项目编号为</w:t>
      </w:r>
      <w:r>
        <w:rPr>
          <w:rFonts w:hint="eastAsia"/>
          <w:color w:val="000000" w:themeColor="text1"/>
          <w:highlight w:val="none"/>
          <w:lang w:eastAsia="zh-CN"/>
          <w14:textFill>
            <w14:solidFill>
              <w14:schemeClr w14:val="tx1"/>
            </w14:solidFill>
          </w14:textFill>
        </w:rPr>
        <w:t>HSCGZB2024023</w:t>
      </w:r>
      <w:r>
        <w:rPr>
          <w:color w:val="000000" w:themeColor="text1"/>
          <w:highlight w:val="none"/>
          <w14:textFill>
            <w14:solidFill>
              <w14:schemeClr w14:val="tx1"/>
            </w14:solidFill>
          </w14:textFill>
        </w:rPr>
        <w:t>]的响应和合同执行，以我方的名义处理一切与之有关的事宜。</w:t>
      </w:r>
    </w:p>
    <w:p w14:paraId="3DA4807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本授权书于________年________月________日签字生效，特此声明。</w:t>
      </w:r>
    </w:p>
    <w:p w14:paraId="7D187D32">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供应商（盖章）：__________________</w:t>
      </w:r>
    </w:p>
    <w:p w14:paraId="5885B9FE">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14:paraId="1BEA67AF">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14:paraId="435467CA">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14:paraId="0140E75E">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被授权人（签字或盖章）：__________________</w:t>
      </w:r>
    </w:p>
    <w:p w14:paraId="559C5F21">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14:paraId="00BFF3FE">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14:paraId="38919947">
      <w:pPr>
        <w:ind w:firstLine="480"/>
        <w:rPr>
          <w:color w:val="000000" w:themeColor="text1"/>
          <w:highlight w:val="none"/>
          <w14:textFill>
            <w14:solidFill>
              <w14:schemeClr w14:val="tx1"/>
            </w14:solidFill>
          </w14:textFill>
        </w:rPr>
      </w:pPr>
    </w:p>
    <w:p w14:paraId="5D9ABD6D">
      <w:pPr>
        <w:rPr>
          <w:rFonts w:hint="eastAsia" w:eastAsiaTheme="minorEastAsia"/>
          <w:color w:val="000000" w:themeColor="text1"/>
          <w:highlight w:val="none"/>
          <w:lang w:eastAsia="zh-CN"/>
          <w14:textFill>
            <w14:solidFill>
              <w14:schemeClr w14:val="tx1"/>
            </w14:solidFill>
          </w14:textFill>
        </w:rPr>
      </w:pPr>
    </w:p>
    <w:p w14:paraId="3C834577">
      <w:pPr>
        <w:rPr>
          <w:color w:val="000000" w:themeColor="text1"/>
          <w:highlight w:val="none"/>
          <w14:textFill>
            <w14:solidFill>
              <w14:schemeClr w14:val="tx1"/>
            </w14:solidFill>
          </w14:textFill>
        </w:rPr>
      </w:pPr>
    </w:p>
    <w:p w14:paraId="31FF9161">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01B2458A">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14:paraId="7BBE3453">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响应保证金</w:t>
      </w:r>
    </w:p>
    <w:p w14:paraId="1ED5018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响应文件要求递交响应保证金的，供应商应在此提供保证金的凭证的复印件。</w:t>
      </w:r>
    </w:p>
    <w:p w14:paraId="1559AE31">
      <w:pPr>
        <w:ind w:firstLine="480"/>
        <w:rPr>
          <w:color w:val="000000" w:themeColor="text1"/>
          <w:highlight w:val="none"/>
          <w14:textFill>
            <w14:solidFill>
              <w14:schemeClr w14:val="tx1"/>
            </w14:solidFill>
          </w14:textFill>
        </w:rPr>
      </w:pPr>
    </w:p>
    <w:p w14:paraId="561BE206">
      <w:pPr>
        <w:rPr>
          <w:rFonts w:hint="eastAsia" w:eastAsiaTheme="minorEastAsia"/>
          <w:color w:val="000000" w:themeColor="text1"/>
          <w:highlight w:val="none"/>
          <w:lang w:eastAsia="zh-CN"/>
          <w14:textFill>
            <w14:solidFill>
              <w14:schemeClr w14:val="tx1"/>
            </w14:solidFill>
          </w14:textFill>
        </w:rPr>
      </w:pPr>
    </w:p>
    <w:p w14:paraId="29FED984">
      <w:pPr>
        <w:rPr>
          <w:color w:val="000000" w:themeColor="text1"/>
          <w:highlight w:val="none"/>
          <w14:textFill>
            <w14:solidFill>
              <w14:schemeClr w14:val="tx1"/>
            </w14:solidFill>
          </w14:textFill>
        </w:rPr>
      </w:pPr>
    </w:p>
    <w:p w14:paraId="5E0A6DEF">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7DB232BB">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14:paraId="3606D22F">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提供具有独立承担民事责任的能力的证明材料</w:t>
      </w:r>
    </w:p>
    <w:p w14:paraId="3D5AE715">
      <w:pPr>
        <w:ind w:firstLine="480"/>
        <w:rPr>
          <w:color w:val="000000" w:themeColor="text1"/>
          <w:highlight w:val="none"/>
          <w14:textFill>
            <w14:solidFill>
              <w14:schemeClr w14:val="tx1"/>
            </w14:solidFill>
          </w14:textFill>
        </w:rPr>
      </w:pPr>
    </w:p>
    <w:p w14:paraId="177C9095">
      <w:pPr>
        <w:rPr>
          <w:rFonts w:hint="eastAsia" w:eastAsiaTheme="minorEastAsia"/>
          <w:color w:val="000000" w:themeColor="text1"/>
          <w:highlight w:val="none"/>
          <w:lang w:eastAsia="zh-CN"/>
          <w14:textFill>
            <w14:solidFill>
              <w14:schemeClr w14:val="tx1"/>
            </w14:solidFill>
          </w14:textFill>
        </w:rPr>
      </w:pPr>
    </w:p>
    <w:p w14:paraId="76D59A28">
      <w:pPr>
        <w:rPr>
          <w:color w:val="000000" w:themeColor="text1"/>
          <w:highlight w:val="none"/>
          <w14:textFill>
            <w14:solidFill>
              <w14:schemeClr w14:val="tx1"/>
            </w14:solidFill>
          </w14:textFill>
        </w:rPr>
      </w:pPr>
    </w:p>
    <w:p w14:paraId="23513CE9">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17738CC4">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14:paraId="5926E68F">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资格性审查要求的其他资质证明文件</w:t>
      </w:r>
    </w:p>
    <w:p w14:paraId="7B1E806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具有履行合同所必需的设备和专业技术能力</w:t>
      </w:r>
    </w:p>
    <w:p w14:paraId="7E4321CA">
      <w:pPr>
        <w:rPr>
          <w:rFonts w:hint="eastAsia" w:eastAsiaTheme="minorEastAsia"/>
          <w:color w:val="000000" w:themeColor="text1"/>
          <w:highlight w:val="none"/>
          <w:lang w:eastAsia="zh-CN"/>
          <w14:textFill>
            <w14:solidFill>
              <w14:schemeClr w14:val="tx1"/>
            </w14:solidFill>
          </w14:textFill>
        </w:rPr>
      </w:pPr>
    </w:p>
    <w:p w14:paraId="493BEC26">
      <w:pPr>
        <w:rPr>
          <w:color w:val="000000" w:themeColor="text1"/>
          <w:highlight w:val="none"/>
          <w14:textFill>
            <w14:solidFill>
              <w14:schemeClr w14:val="tx1"/>
            </w14:solidFill>
          </w14:textFill>
        </w:rPr>
      </w:pPr>
    </w:p>
    <w:p w14:paraId="6FC17DEE">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1C63C0EA">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九</w:t>
      </w:r>
      <w:r>
        <w:rPr>
          <w:b/>
          <w:color w:val="000000" w:themeColor="text1"/>
          <w:sz w:val="28"/>
          <w:highlight w:val="none"/>
          <w14:textFill>
            <w14:solidFill>
              <w14:schemeClr w14:val="tx1"/>
            </w14:solidFill>
          </w14:textFill>
        </w:rPr>
        <w:t>：</w:t>
      </w:r>
    </w:p>
    <w:p w14:paraId="3F2011D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（对于采购需求写明“提供承诺”的条款，供应商可参照以下格式提供承诺）</w:t>
      </w:r>
    </w:p>
    <w:p w14:paraId="2B949A42">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承诺函</w:t>
      </w:r>
    </w:p>
    <w:p w14:paraId="5ADE2451">
      <w:pPr>
        <w:ind w:firstLine="480"/>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致：</w:t>
      </w:r>
      <w:r>
        <w:rPr>
          <w:rFonts w:hint="eastAsia"/>
          <w:color w:val="000000" w:themeColor="text1"/>
          <w:highlight w:val="none"/>
          <w:lang w:eastAsia="zh-CN"/>
          <w14:textFill>
            <w14:solidFill>
              <w14:schemeClr w14:val="tx1"/>
            </w14:solidFill>
          </w14:textFill>
        </w:rPr>
        <w:t>汕头市澄海区殡仪馆</w:t>
      </w:r>
    </w:p>
    <w:p w14:paraId="378C6B48">
      <w:pPr>
        <w:ind w:firstLine="480"/>
        <w:rPr>
          <w:rFonts w:hint="eastAsia" w:eastAsiaTheme="minorEastAsia"/>
          <w:color w:val="000000" w:themeColor="text1"/>
          <w:highlight w:val="none"/>
          <w:lang w:eastAsia="zh-CN"/>
          <w14:textFill>
            <w14:solidFill>
              <w14:schemeClr w14:val="tx1"/>
            </w14:solidFill>
          </w14:textFill>
        </w:rPr>
      </w:pPr>
    </w:p>
    <w:p w14:paraId="584B7B2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w:t>
      </w:r>
      <w:r>
        <w:rPr>
          <w:rFonts w:hint="eastAsia"/>
          <w:color w:val="000000" w:themeColor="text1"/>
          <w:highlight w:val="none"/>
          <w:u w:val="single"/>
          <w:lang w:eastAsia="zh-CN"/>
          <w14:textFill>
            <w14:solidFill>
              <w14:schemeClr w14:val="tx1"/>
            </w14:solidFill>
          </w14:textFill>
        </w:rPr>
        <w:t>澄海区殡仪馆骨灰盒（盅）资格供应商采购项目</w:t>
      </w:r>
      <w:r>
        <w:rPr>
          <w:color w:val="000000" w:themeColor="text1"/>
          <w:highlight w:val="none"/>
          <w14:textFill>
            <w14:solidFill>
              <w14:schemeClr w14:val="tx1"/>
            </w14:solidFill>
          </w14:textFill>
        </w:rPr>
        <w:t>（采购项目编号：</w:t>
      </w:r>
      <w:r>
        <w:rPr>
          <w:rFonts w:hint="eastAsia"/>
          <w:color w:val="000000" w:themeColor="text1"/>
          <w:highlight w:val="none"/>
          <w:u w:val="single"/>
          <w:lang w:eastAsia="zh-CN"/>
          <w14:textFill>
            <w14:solidFill>
              <w14:schemeClr w14:val="tx1"/>
            </w14:solidFill>
          </w14:textFill>
        </w:rPr>
        <w:t>HSCGZB2024023</w:t>
      </w:r>
      <w:r>
        <w:rPr>
          <w:color w:val="000000" w:themeColor="text1"/>
          <w:highlight w:val="none"/>
          <w14:textFill>
            <w14:solidFill>
              <w14:schemeClr w14:val="tx1"/>
            </w14:solidFill>
          </w14:textFill>
        </w:rPr>
        <w:t>），我方郑重承诺如下：</w:t>
      </w:r>
    </w:p>
    <w:p w14:paraId="597A17B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如中标/成交，我方承诺严格落实采购文件以下条款：(建议逐条复制采购文件相关条款原文)</w:t>
      </w:r>
    </w:p>
    <w:p w14:paraId="12763E3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（一）星号条款</w:t>
      </w:r>
    </w:p>
    <w:p w14:paraId="5922B50E">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14:paraId="65E4E80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14:paraId="7A9D1643">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14:paraId="54F0C37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14:paraId="21EF096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（二）三角号条款</w:t>
      </w:r>
    </w:p>
    <w:p w14:paraId="7DEBE16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14:paraId="5434698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14:paraId="0D0913D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14:paraId="3B58A51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14:paraId="1174D8D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（三）非星号、非三角号条款</w:t>
      </w:r>
    </w:p>
    <w:p w14:paraId="2A8372C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14:paraId="4D41540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14:paraId="0E87CB3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14:paraId="42A8D652">
      <w:pPr>
        <w:ind w:firstLine="480"/>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w:t>
      </w:r>
    </w:p>
    <w:p w14:paraId="7D76014F">
      <w:pPr>
        <w:ind w:firstLine="480"/>
        <w:rPr>
          <w:rFonts w:hint="eastAsia" w:eastAsiaTheme="minorEastAsia"/>
          <w:color w:val="000000" w:themeColor="text1"/>
          <w:highlight w:val="none"/>
          <w:lang w:eastAsia="zh-CN"/>
          <w14:textFill>
            <w14:solidFill>
              <w14:schemeClr w14:val="tx1"/>
            </w14:solidFill>
          </w14:textFill>
        </w:rPr>
      </w:pPr>
    </w:p>
    <w:p w14:paraId="5668901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14:paraId="16D7AC47">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14:paraId="7E8D40AB">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14:paraId="50E04D1A">
      <w:pPr>
        <w:ind w:firstLine="480"/>
        <w:rPr>
          <w:color w:val="000000" w:themeColor="text1"/>
          <w:highlight w:val="none"/>
          <w14:textFill>
            <w14:solidFill>
              <w14:schemeClr w14:val="tx1"/>
            </w14:solidFill>
          </w14:textFill>
        </w:rPr>
      </w:pPr>
    </w:p>
    <w:p w14:paraId="4A1695B1">
      <w:pPr>
        <w:rPr>
          <w:rFonts w:hint="eastAsia" w:eastAsiaTheme="minorEastAsia"/>
          <w:color w:val="000000" w:themeColor="text1"/>
          <w:highlight w:val="none"/>
          <w:lang w:eastAsia="zh-CN"/>
          <w14:textFill>
            <w14:solidFill>
              <w14:schemeClr w14:val="tx1"/>
            </w14:solidFill>
          </w14:textFill>
        </w:rPr>
      </w:pPr>
    </w:p>
    <w:p w14:paraId="2382C1D0">
      <w:pPr>
        <w:rPr>
          <w:color w:val="000000" w:themeColor="text1"/>
          <w:highlight w:val="none"/>
          <w14:textFill>
            <w14:solidFill>
              <w14:schemeClr w14:val="tx1"/>
            </w14:solidFill>
          </w14:textFill>
        </w:rPr>
      </w:pPr>
    </w:p>
    <w:p w14:paraId="366ABBE3">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2555E031">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p>
    <w:p w14:paraId="6C05FE6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14:paraId="1B128F2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中小企业声明函（所投产品制造商为中小企业时提交本函，所属行业应符合磋商文件中明确的本项目所属行业）</w:t>
      </w:r>
    </w:p>
    <w:p w14:paraId="11E30FC7">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中小企业声明函（货物）</w:t>
      </w:r>
    </w:p>
    <w:p w14:paraId="195DF68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14:paraId="718F23A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14:paraId="4372757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14:paraId="13CBDE1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14:paraId="35BFFD0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14:paraId="075A18D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14:paraId="7CBF2034">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14:paraId="16C4B251">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14:paraId="11ACBF55">
      <w:pPr>
        <w:ind w:firstLine="480"/>
        <w:rPr>
          <w:color w:val="000000" w:themeColor="text1"/>
          <w:highlight w:val="none"/>
          <w14:textFill>
            <w14:solidFill>
              <w14:schemeClr w14:val="tx1"/>
            </w14:solidFill>
          </w14:textFill>
        </w:rPr>
      </w:pPr>
    </w:p>
    <w:p w14:paraId="10393F5E">
      <w:pPr>
        <w:ind w:firstLine="480"/>
        <w:rPr>
          <w:color w:val="000000" w:themeColor="text1"/>
          <w:highlight w:val="none"/>
          <w14:textFill>
            <w14:solidFill>
              <w14:schemeClr w14:val="tx1"/>
            </w14:solidFill>
          </w14:textFill>
        </w:rPr>
      </w:pPr>
    </w:p>
    <w:p w14:paraId="2E779AD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14:paraId="44CE20A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14:paraId="1DA30ABD">
      <w:pPr>
        <w:ind w:firstLine="480"/>
        <w:rPr>
          <w:color w:val="000000" w:themeColor="text1"/>
          <w:highlight w:val="none"/>
          <w14:textFill>
            <w14:solidFill>
              <w14:schemeClr w14:val="tx1"/>
            </w14:solidFill>
          </w14:textFill>
        </w:rPr>
      </w:pPr>
    </w:p>
    <w:p w14:paraId="0686B02F">
      <w:pPr>
        <w:rPr>
          <w:rFonts w:hint="eastAsia" w:eastAsiaTheme="minorEastAsia"/>
          <w:color w:val="000000" w:themeColor="text1"/>
          <w:highlight w:val="none"/>
          <w:lang w:eastAsia="zh-CN"/>
          <w14:textFill>
            <w14:solidFill>
              <w14:schemeClr w14:val="tx1"/>
            </w14:solidFill>
          </w14:textFill>
        </w:rPr>
      </w:pPr>
    </w:p>
    <w:p w14:paraId="280787BF">
      <w:pPr>
        <w:rPr>
          <w:color w:val="000000" w:themeColor="text1"/>
          <w:highlight w:val="none"/>
          <w14:textFill>
            <w14:solidFill>
              <w14:schemeClr w14:val="tx1"/>
            </w14:solidFill>
          </w14:textFill>
        </w:rPr>
      </w:pPr>
    </w:p>
    <w:p w14:paraId="3BEF682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中小企业声明函（承建本项目工程为中小企业或者承接本项目服务为中小企业时提交本函，所属行业应符合磋商文件中明确的本项目所属行业）</w:t>
      </w:r>
    </w:p>
    <w:p w14:paraId="52A33E04">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中小企业声明函（工程、服务）</w:t>
      </w:r>
    </w:p>
    <w:p w14:paraId="03215D9E">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3F1AD54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14:paraId="3D1F58B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14:paraId="2A7EEF23">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14:paraId="5A3CEB0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14:paraId="351D0B7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14:paraId="635673BA">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14:paraId="4E2FB9C2">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14:paraId="3EB2FA9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14:paraId="2F98811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2：供应商应当自行核实是否属于小微企业，并认真填写声明函，若有虚假将追究其责任。</w:t>
      </w:r>
    </w:p>
    <w:p w14:paraId="36BF193B">
      <w:pPr>
        <w:ind w:firstLine="480"/>
        <w:rPr>
          <w:color w:val="000000" w:themeColor="text1"/>
          <w:highlight w:val="none"/>
          <w14:textFill>
            <w14:solidFill>
              <w14:schemeClr w14:val="tx1"/>
            </w14:solidFill>
          </w14:textFill>
        </w:rPr>
      </w:pPr>
    </w:p>
    <w:p w14:paraId="65D03765">
      <w:pPr>
        <w:rPr>
          <w:rFonts w:hint="eastAsia" w:eastAsiaTheme="minorEastAsia"/>
          <w:color w:val="000000" w:themeColor="text1"/>
          <w:highlight w:val="none"/>
          <w:lang w:eastAsia="zh-CN"/>
          <w14:textFill>
            <w14:solidFill>
              <w14:schemeClr w14:val="tx1"/>
            </w14:solidFill>
          </w14:textFill>
        </w:rPr>
      </w:pPr>
    </w:p>
    <w:p w14:paraId="07A1035F">
      <w:pPr>
        <w:rPr>
          <w:color w:val="000000" w:themeColor="text1"/>
          <w:highlight w:val="none"/>
          <w14:textFill>
            <w14:solidFill>
              <w14:schemeClr w14:val="tx1"/>
            </w14:solidFill>
          </w14:textFill>
        </w:rPr>
      </w:pPr>
    </w:p>
    <w:p w14:paraId="64A99C7A">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0DE159F7">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14:paraId="0CBD1A6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14:paraId="6D63C1B3">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监狱企业</w:t>
      </w:r>
    </w:p>
    <w:p w14:paraId="0B563A5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提供由监狱管理局、戒毒管理局（含新疆生产建设兵团）出具的属于监狱企业的证明文件。</w:t>
      </w:r>
    </w:p>
    <w:p w14:paraId="7C7D6E48">
      <w:pPr>
        <w:ind w:firstLine="480"/>
        <w:rPr>
          <w:color w:val="000000" w:themeColor="text1"/>
          <w:highlight w:val="none"/>
          <w14:textFill>
            <w14:solidFill>
              <w14:schemeClr w14:val="tx1"/>
            </w14:solidFill>
          </w14:textFill>
        </w:rPr>
      </w:pPr>
    </w:p>
    <w:p w14:paraId="38DC19D2">
      <w:pPr>
        <w:rPr>
          <w:rFonts w:hint="eastAsia" w:eastAsiaTheme="minorEastAsia"/>
          <w:color w:val="000000" w:themeColor="text1"/>
          <w:highlight w:val="none"/>
          <w:lang w:eastAsia="zh-CN"/>
          <w14:textFill>
            <w14:solidFill>
              <w14:schemeClr w14:val="tx1"/>
            </w14:solidFill>
          </w14:textFill>
        </w:rPr>
      </w:pPr>
    </w:p>
    <w:p w14:paraId="566EBD1B">
      <w:pPr>
        <w:rPr>
          <w:color w:val="000000" w:themeColor="text1"/>
          <w:highlight w:val="none"/>
          <w14:textFill>
            <w14:solidFill>
              <w14:schemeClr w14:val="tx1"/>
            </w14:solidFill>
          </w14:textFill>
        </w:rPr>
      </w:pPr>
    </w:p>
    <w:p w14:paraId="4C738C6C">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3093DCF7">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14:paraId="0B29B673">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14:paraId="52202272">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残疾人福利性单位声明函</w:t>
      </w:r>
    </w:p>
    <w:p w14:paraId="4CBB48B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本单位郑重声明，根据《财政部民政部中国残疾人联合会关于促进残疾人就业政府采购政策的通知》（财库〔2017〕</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36B0DD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本单位对上述声明的真实性负责。如有虚假，将依法承担相应责任。</w:t>
      </w:r>
    </w:p>
    <w:p w14:paraId="46FC413E">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单位名称（盖章）：__________________</w:t>
      </w:r>
    </w:p>
    <w:p w14:paraId="4B31E02C">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14:paraId="5FA3D91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注：本函未填写或未勾选视作未做声明。</w:t>
      </w:r>
    </w:p>
    <w:p w14:paraId="04BAD7B4">
      <w:pPr>
        <w:ind w:firstLine="480"/>
        <w:rPr>
          <w:color w:val="000000" w:themeColor="text1"/>
          <w:highlight w:val="none"/>
          <w14:textFill>
            <w14:solidFill>
              <w14:schemeClr w14:val="tx1"/>
            </w14:solidFill>
          </w14:textFill>
        </w:rPr>
      </w:pPr>
    </w:p>
    <w:p w14:paraId="35FBE0D4">
      <w:pPr>
        <w:rPr>
          <w:rFonts w:hint="eastAsia" w:eastAsiaTheme="minorEastAsia"/>
          <w:color w:val="000000" w:themeColor="text1"/>
          <w:highlight w:val="none"/>
          <w:lang w:eastAsia="zh-CN"/>
          <w14:textFill>
            <w14:solidFill>
              <w14:schemeClr w14:val="tx1"/>
            </w14:solidFill>
          </w14:textFill>
        </w:rPr>
      </w:pPr>
    </w:p>
    <w:p w14:paraId="41D10F3E">
      <w:pPr>
        <w:rPr>
          <w:color w:val="000000" w:themeColor="text1"/>
          <w:highlight w:val="none"/>
          <w14:textFill>
            <w14:solidFill>
              <w14:schemeClr w14:val="tx1"/>
            </w14:solidFill>
          </w14:textFill>
        </w:rPr>
      </w:pPr>
    </w:p>
    <w:p w14:paraId="4E45B645">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78BD1095">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14:paraId="1393642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14:paraId="54836DFC">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联合体共同响应协议书</w:t>
      </w:r>
    </w:p>
    <w:p w14:paraId="48AB29E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立约方：</w:t>
      </w:r>
      <w:r>
        <w:rPr>
          <w:color w:val="000000" w:themeColor="text1"/>
          <w:highlight w:val="none"/>
          <w:u w:val="single"/>
          <w14:textFill>
            <w14:solidFill>
              <w14:schemeClr w14:val="tx1"/>
            </w14:solidFill>
          </w14:textFill>
        </w:rPr>
        <w:t>（甲公司全称）</w:t>
      </w:r>
    </w:p>
    <w:p w14:paraId="255268DE">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（乙公司全称）</w:t>
      </w:r>
    </w:p>
    <w:p w14:paraId="397E0A29">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（……公司全称）</w:t>
      </w:r>
    </w:p>
    <w:p w14:paraId="7EECB8BA">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自愿组成联合体，以一个供应商的身份共同参加（采购项目名称）（采购项目编号）的响应活动。经各方充分协商一致，就项目的响应和合同实施阶段的有关事务协商一致订立协议如下：</w:t>
      </w:r>
    </w:p>
    <w:p w14:paraId="18C846C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一、联合体各方关系</w:t>
      </w:r>
    </w:p>
    <w:p w14:paraId="37839C5B">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共同组成一个联合体，以一个供应商的身份共同参加本项目的响应。（甲公司全称）、（乙公司全称）、（……公司全称）作为联合体成员，若成交，联合体各方共同与（采购人）签订政府采购合同。</w:t>
      </w:r>
    </w:p>
    <w:p w14:paraId="129B966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二、联合体内部有关事项约定如下：</w:t>
      </w:r>
    </w:p>
    <w:p w14:paraId="19E5FA8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1.（甲公司全称）作为联合体的牵头单位，代表联合体双方负责响应和合同实施阶段的主办、协调工作。</w:t>
      </w:r>
    </w:p>
    <w:p w14:paraId="7FCBA19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2.联合体将严格按照文件的各项要求，递交响应文件，切实执行一切合同文件，共同承担合同规定的一切义务和责任，同时按照内部职责的划分，承担自身所负的责任和风险，在法律在承担连带责任。</w:t>
      </w:r>
    </w:p>
    <w:p w14:paraId="21DCA4B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3.如果本联合体成交，（甲公司全称）负责本项目___________部分，（乙公司全称）负责本项目___________部分。</w:t>
      </w:r>
    </w:p>
    <w:p w14:paraId="0DAE92F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4.如成交，联合体各方共同与（采购人）签订合同书，并就成交项目向采购人负责有连带的和各自的法律责任；</w:t>
      </w:r>
    </w:p>
    <w:p w14:paraId="4B3A74D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5.联合体成员（公司全称）为（请填写：小型、微型）企业，将承担合同总金额____%的工作内容（联合体成员中有小型、微型企业时适用）。</w:t>
      </w:r>
    </w:p>
    <w:p w14:paraId="2CD651A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三、联合体各方不得再以自己名义参与本</w:t>
      </w:r>
      <w:r>
        <w:rPr>
          <w:rFonts w:hint="eastAsia"/>
          <w:color w:val="000000" w:themeColor="text1"/>
          <w:highlight w:val="none"/>
          <w:lang w:eastAsia="zh-CN"/>
          <w14:textFill>
            <w14:solidFill>
              <w14:schemeClr w14:val="tx1"/>
            </w14:solidFill>
          </w14:textFill>
        </w:rPr>
        <w:t>项目</w:t>
      </w:r>
      <w:r>
        <w:rPr>
          <w:color w:val="000000" w:themeColor="text1"/>
          <w:highlight w:val="none"/>
          <w14:textFill>
            <w14:solidFill>
              <w14:schemeClr w14:val="tx1"/>
            </w14:solidFill>
          </w14:textFill>
        </w:rPr>
        <w:t>响应，联合体各方不能作为其它联合体或单独响应单位的项目组成员参加本</w:t>
      </w:r>
      <w:r>
        <w:rPr>
          <w:rFonts w:hint="eastAsia"/>
          <w:color w:val="000000" w:themeColor="text1"/>
          <w:highlight w:val="none"/>
          <w:lang w:eastAsia="zh-CN"/>
          <w14:textFill>
            <w14:solidFill>
              <w14:schemeClr w14:val="tx1"/>
            </w14:solidFill>
          </w14:textFill>
        </w:rPr>
        <w:t>项目</w:t>
      </w:r>
      <w:r>
        <w:rPr>
          <w:color w:val="000000" w:themeColor="text1"/>
          <w:highlight w:val="none"/>
          <w14:textFill>
            <w14:solidFill>
              <w14:schemeClr w14:val="tx1"/>
            </w14:solidFill>
          </w14:textFill>
        </w:rPr>
        <w:t>响应。因发生上述问题导致联合体响应成为无效报价，联合体的其他成员可追究其违约责任和经济损失。</w:t>
      </w:r>
    </w:p>
    <w:p w14:paraId="373E0B1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四、联合体如因违约过失责任而导致采购人经济损失或被索赔时，本联合体任何一方均同意无条件优先清偿采购人的一切债务和经济赔偿。</w:t>
      </w:r>
    </w:p>
    <w:p w14:paraId="44BF524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五、本协议在自签署之日起生效，有效期内有效，如获成交资格，合同有效期延续至合同履行完毕之日。</w:t>
      </w:r>
    </w:p>
    <w:p w14:paraId="4A3E1E8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六、本协议书正本一式____份，随响应文件装订____份，送采购人____份，联合体成员各一份；副本一式____份，联合体成员各执____份。</w:t>
      </w:r>
    </w:p>
    <w:p w14:paraId="25F46C13">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甲公司全称：____（盖章）________，乙公司全称：____（盖章）________，……公司全称：____（盖章）________，</w:t>
      </w:r>
    </w:p>
    <w:p w14:paraId="3658E134">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____年____月____日，____年____月____日，____年____月____日</w:t>
      </w:r>
    </w:p>
    <w:p w14:paraId="679C4BC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注：1．联合响应时需签本协议，联合体各方成员应在本协议上共同盖章确认。</w:t>
      </w:r>
    </w:p>
    <w:p w14:paraId="6D0A99D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2．本协议内容不得擅自修改。此协议将作为签订合同的附件之一。</w:t>
      </w:r>
    </w:p>
    <w:p w14:paraId="42C3986A">
      <w:pPr>
        <w:ind w:firstLine="480"/>
        <w:rPr>
          <w:color w:val="000000" w:themeColor="text1"/>
          <w:highlight w:val="none"/>
          <w14:textFill>
            <w14:solidFill>
              <w14:schemeClr w14:val="tx1"/>
            </w14:solidFill>
          </w14:textFill>
        </w:rPr>
      </w:pPr>
    </w:p>
    <w:p w14:paraId="3AEC47F7">
      <w:pPr>
        <w:rPr>
          <w:rFonts w:hint="eastAsia" w:eastAsiaTheme="minorEastAsia"/>
          <w:color w:val="000000" w:themeColor="text1"/>
          <w:highlight w:val="none"/>
          <w:lang w:eastAsia="zh-CN"/>
          <w14:textFill>
            <w14:solidFill>
              <w14:schemeClr w14:val="tx1"/>
            </w14:solidFill>
          </w14:textFill>
        </w:rPr>
      </w:pPr>
    </w:p>
    <w:p w14:paraId="3FCE961E">
      <w:pPr>
        <w:rPr>
          <w:color w:val="000000" w:themeColor="text1"/>
          <w:highlight w:val="none"/>
          <w14:textFill>
            <w14:solidFill>
              <w14:schemeClr w14:val="tx1"/>
            </w14:solidFill>
          </w14:textFill>
        </w:rPr>
      </w:pPr>
    </w:p>
    <w:p w14:paraId="63319DD9">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0127AA92">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14:paraId="6E9ADA3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14:paraId="079EC5E1">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响应供应商业绩情况表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016C38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7ADF5B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384" w:type="dxa"/>
          </w:tcPr>
          <w:p w14:paraId="6A910DC9">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客户名称</w:t>
            </w:r>
          </w:p>
        </w:tc>
        <w:tc>
          <w:tcPr>
            <w:tcW w:w="1384" w:type="dxa"/>
          </w:tcPr>
          <w:p w14:paraId="5684594E">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项目名称及合同金额（万元）</w:t>
            </w:r>
          </w:p>
        </w:tc>
        <w:tc>
          <w:tcPr>
            <w:tcW w:w="1384" w:type="dxa"/>
          </w:tcPr>
          <w:p w14:paraId="1C4F0CAD">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签订合同时间</w:t>
            </w:r>
          </w:p>
        </w:tc>
        <w:tc>
          <w:tcPr>
            <w:tcW w:w="1384" w:type="dxa"/>
          </w:tcPr>
          <w:p w14:paraId="048D0ABE">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竣工验收报告时间</w:t>
            </w:r>
          </w:p>
        </w:tc>
        <w:tc>
          <w:tcPr>
            <w:tcW w:w="1384" w:type="dxa"/>
          </w:tcPr>
          <w:p w14:paraId="5DEAC1ED">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联系人及电话</w:t>
            </w:r>
          </w:p>
        </w:tc>
      </w:tr>
      <w:tr w14:paraId="076E83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6EADD51">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384" w:type="dxa"/>
          </w:tcPr>
          <w:p w14:paraId="3C841FFF">
            <w:pPr>
              <w:rPr>
                <w:color w:val="000000" w:themeColor="text1"/>
                <w:highlight w:val="none"/>
                <w14:textFill>
                  <w14:solidFill>
                    <w14:schemeClr w14:val="tx1"/>
                  </w14:solidFill>
                </w14:textFill>
              </w:rPr>
            </w:pPr>
          </w:p>
        </w:tc>
        <w:tc>
          <w:tcPr>
            <w:tcW w:w="1384" w:type="dxa"/>
          </w:tcPr>
          <w:p w14:paraId="35635176">
            <w:pPr>
              <w:rPr>
                <w:color w:val="000000" w:themeColor="text1"/>
                <w:highlight w:val="none"/>
                <w14:textFill>
                  <w14:solidFill>
                    <w14:schemeClr w14:val="tx1"/>
                  </w14:solidFill>
                </w14:textFill>
              </w:rPr>
            </w:pPr>
          </w:p>
        </w:tc>
        <w:tc>
          <w:tcPr>
            <w:tcW w:w="1384" w:type="dxa"/>
          </w:tcPr>
          <w:p w14:paraId="3C8417C9">
            <w:pPr>
              <w:rPr>
                <w:color w:val="000000" w:themeColor="text1"/>
                <w:highlight w:val="none"/>
                <w14:textFill>
                  <w14:solidFill>
                    <w14:schemeClr w14:val="tx1"/>
                  </w14:solidFill>
                </w14:textFill>
              </w:rPr>
            </w:pPr>
          </w:p>
        </w:tc>
        <w:tc>
          <w:tcPr>
            <w:tcW w:w="1384" w:type="dxa"/>
          </w:tcPr>
          <w:p w14:paraId="07DFCC28">
            <w:pPr>
              <w:rPr>
                <w:color w:val="000000" w:themeColor="text1"/>
                <w:highlight w:val="none"/>
                <w14:textFill>
                  <w14:solidFill>
                    <w14:schemeClr w14:val="tx1"/>
                  </w14:solidFill>
                </w14:textFill>
              </w:rPr>
            </w:pPr>
          </w:p>
        </w:tc>
        <w:tc>
          <w:tcPr>
            <w:tcW w:w="1384" w:type="dxa"/>
          </w:tcPr>
          <w:p w14:paraId="54D1B0A2">
            <w:pPr>
              <w:rPr>
                <w:color w:val="000000" w:themeColor="text1"/>
                <w:highlight w:val="none"/>
                <w14:textFill>
                  <w14:solidFill>
                    <w14:schemeClr w14:val="tx1"/>
                  </w14:solidFill>
                </w14:textFill>
              </w:rPr>
            </w:pPr>
          </w:p>
        </w:tc>
      </w:tr>
      <w:tr w14:paraId="0284F3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B295EAD">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384" w:type="dxa"/>
          </w:tcPr>
          <w:p w14:paraId="2FD09A06">
            <w:pPr>
              <w:rPr>
                <w:color w:val="000000" w:themeColor="text1"/>
                <w:highlight w:val="none"/>
                <w14:textFill>
                  <w14:solidFill>
                    <w14:schemeClr w14:val="tx1"/>
                  </w14:solidFill>
                </w14:textFill>
              </w:rPr>
            </w:pPr>
          </w:p>
        </w:tc>
        <w:tc>
          <w:tcPr>
            <w:tcW w:w="1384" w:type="dxa"/>
          </w:tcPr>
          <w:p w14:paraId="0849FAFF">
            <w:pPr>
              <w:rPr>
                <w:color w:val="000000" w:themeColor="text1"/>
                <w:highlight w:val="none"/>
                <w14:textFill>
                  <w14:solidFill>
                    <w14:schemeClr w14:val="tx1"/>
                  </w14:solidFill>
                </w14:textFill>
              </w:rPr>
            </w:pPr>
          </w:p>
        </w:tc>
        <w:tc>
          <w:tcPr>
            <w:tcW w:w="1384" w:type="dxa"/>
          </w:tcPr>
          <w:p w14:paraId="50207574">
            <w:pPr>
              <w:rPr>
                <w:color w:val="000000" w:themeColor="text1"/>
                <w:highlight w:val="none"/>
                <w14:textFill>
                  <w14:solidFill>
                    <w14:schemeClr w14:val="tx1"/>
                  </w14:solidFill>
                </w14:textFill>
              </w:rPr>
            </w:pPr>
          </w:p>
        </w:tc>
        <w:tc>
          <w:tcPr>
            <w:tcW w:w="1384" w:type="dxa"/>
          </w:tcPr>
          <w:p w14:paraId="47F1802A">
            <w:pPr>
              <w:rPr>
                <w:color w:val="000000" w:themeColor="text1"/>
                <w:highlight w:val="none"/>
                <w14:textFill>
                  <w14:solidFill>
                    <w14:schemeClr w14:val="tx1"/>
                  </w14:solidFill>
                </w14:textFill>
              </w:rPr>
            </w:pPr>
          </w:p>
        </w:tc>
        <w:tc>
          <w:tcPr>
            <w:tcW w:w="1384" w:type="dxa"/>
          </w:tcPr>
          <w:p w14:paraId="73AA7D33">
            <w:pPr>
              <w:rPr>
                <w:color w:val="000000" w:themeColor="text1"/>
                <w:highlight w:val="none"/>
                <w14:textFill>
                  <w14:solidFill>
                    <w14:schemeClr w14:val="tx1"/>
                  </w14:solidFill>
                </w14:textFill>
              </w:rPr>
            </w:pPr>
          </w:p>
        </w:tc>
      </w:tr>
      <w:tr w14:paraId="1ABF9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7A38EE7">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384" w:type="dxa"/>
          </w:tcPr>
          <w:p w14:paraId="367F5C34">
            <w:pPr>
              <w:rPr>
                <w:color w:val="000000" w:themeColor="text1"/>
                <w:highlight w:val="none"/>
                <w14:textFill>
                  <w14:solidFill>
                    <w14:schemeClr w14:val="tx1"/>
                  </w14:solidFill>
                </w14:textFill>
              </w:rPr>
            </w:pPr>
          </w:p>
        </w:tc>
        <w:tc>
          <w:tcPr>
            <w:tcW w:w="1384" w:type="dxa"/>
          </w:tcPr>
          <w:p w14:paraId="1D6BAA30">
            <w:pPr>
              <w:rPr>
                <w:color w:val="000000" w:themeColor="text1"/>
                <w:highlight w:val="none"/>
                <w14:textFill>
                  <w14:solidFill>
                    <w14:schemeClr w14:val="tx1"/>
                  </w14:solidFill>
                </w14:textFill>
              </w:rPr>
            </w:pPr>
          </w:p>
        </w:tc>
        <w:tc>
          <w:tcPr>
            <w:tcW w:w="1384" w:type="dxa"/>
          </w:tcPr>
          <w:p w14:paraId="4E1A4192">
            <w:pPr>
              <w:rPr>
                <w:color w:val="000000" w:themeColor="text1"/>
                <w:highlight w:val="none"/>
                <w14:textFill>
                  <w14:solidFill>
                    <w14:schemeClr w14:val="tx1"/>
                  </w14:solidFill>
                </w14:textFill>
              </w:rPr>
            </w:pPr>
          </w:p>
        </w:tc>
        <w:tc>
          <w:tcPr>
            <w:tcW w:w="1384" w:type="dxa"/>
          </w:tcPr>
          <w:p w14:paraId="02E91BF6">
            <w:pPr>
              <w:rPr>
                <w:color w:val="000000" w:themeColor="text1"/>
                <w:highlight w:val="none"/>
                <w14:textFill>
                  <w14:solidFill>
                    <w14:schemeClr w14:val="tx1"/>
                  </w14:solidFill>
                </w14:textFill>
              </w:rPr>
            </w:pPr>
          </w:p>
        </w:tc>
        <w:tc>
          <w:tcPr>
            <w:tcW w:w="1384" w:type="dxa"/>
          </w:tcPr>
          <w:p w14:paraId="5BD5D62E">
            <w:pPr>
              <w:rPr>
                <w:color w:val="000000" w:themeColor="text1"/>
                <w:highlight w:val="none"/>
                <w14:textFill>
                  <w14:solidFill>
                    <w14:schemeClr w14:val="tx1"/>
                  </w14:solidFill>
                </w14:textFill>
              </w:rPr>
            </w:pPr>
          </w:p>
        </w:tc>
      </w:tr>
      <w:tr w14:paraId="438253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773E8BD5">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384" w:type="dxa"/>
          </w:tcPr>
          <w:p w14:paraId="105A1D22">
            <w:pPr>
              <w:rPr>
                <w:color w:val="000000" w:themeColor="text1"/>
                <w:highlight w:val="none"/>
                <w14:textFill>
                  <w14:solidFill>
                    <w14:schemeClr w14:val="tx1"/>
                  </w14:solidFill>
                </w14:textFill>
              </w:rPr>
            </w:pPr>
          </w:p>
        </w:tc>
        <w:tc>
          <w:tcPr>
            <w:tcW w:w="1384" w:type="dxa"/>
          </w:tcPr>
          <w:p w14:paraId="6F42F0C7">
            <w:pPr>
              <w:rPr>
                <w:color w:val="000000" w:themeColor="text1"/>
                <w:highlight w:val="none"/>
                <w14:textFill>
                  <w14:solidFill>
                    <w14:schemeClr w14:val="tx1"/>
                  </w14:solidFill>
                </w14:textFill>
              </w:rPr>
            </w:pPr>
          </w:p>
        </w:tc>
        <w:tc>
          <w:tcPr>
            <w:tcW w:w="1384" w:type="dxa"/>
          </w:tcPr>
          <w:p w14:paraId="0821B772">
            <w:pPr>
              <w:rPr>
                <w:color w:val="000000" w:themeColor="text1"/>
                <w:highlight w:val="none"/>
                <w14:textFill>
                  <w14:solidFill>
                    <w14:schemeClr w14:val="tx1"/>
                  </w14:solidFill>
                </w14:textFill>
              </w:rPr>
            </w:pPr>
          </w:p>
        </w:tc>
        <w:tc>
          <w:tcPr>
            <w:tcW w:w="1384" w:type="dxa"/>
          </w:tcPr>
          <w:p w14:paraId="5A11E7F5">
            <w:pPr>
              <w:rPr>
                <w:color w:val="000000" w:themeColor="text1"/>
                <w:highlight w:val="none"/>
                <w14:textFill>
                  <w14:solidFill>
                    <w14:schemeClr w14:val="tx1"/>
                  </w14:solidFill>
                </w14:textFill>
              </w:rPr>
            </w:pPr>
          </w:p>
        </w:tc>
        <w:tc>
          <w:tcPr>
            <w:tcW w:w="1384" w:type="dxa"/>
          </w:tcPr>
          <w:p w14:paraId="3440A122">
            <w:pPr>
              <w:rPr>
                <w:color w:val="000000" w:themeColor="text1"/>
                <w:highlight w:val="none"/>
                <w14:textFill>
                  <w14:solidFill>
                    <w14:schemeClr w14:val="tx1"/>
                  </w14:solidFill>
                </w14:textFill>
              </w:rPr>
            </w:pPr>
          </w:p>
        </w:tc>
      </w:tr>
      <w:tr w14:paraId="4367AA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1F4E70D">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384" w:type="dxa"/>
          </w:tcPr>
          <w:p w14:paraId="0E408101">
            <w:pPr>
              <w:rPr>
                <w:color w:val="000000" w:themeColor="text1"/>
                <w:highlight w:val="none"/>
                <w14:textFill>
                  <w14:solidFill>
                    <w14:schemeClr w14:val="tx1"/>
                  </w14:solidFill>
                </w14:textFill>
              </w:rPr>
            </w:pPr>
          </w:p>
        </w:tc>
        <w:tc>
          <w:tcPr>
            <w:tcW w:w="1384" w:type="dxa"/>
          </w:tcPr>
          <w:p w14:paraId="1B706298">
            <w:pPr>
              <w:rPr>
                <w:color w:val="000000" w:themeColor="text1"/>
                <w:highlight w:val="none"/>
                <w14:textFill>
                  <w14:solidFill>
                    <w14:schemeClr w14:val="tx1"/>
                  </w14:solidFill>
                </w14:textFill>
              </w:rPr>
            </w:pPr>
          </w:p>
        </w:tc>
        <w:tc>
          <w:tcPr>
            <w:tcW w:w="1384" w:type="dxa"/>
          </w:tcPr>
          <w:p w14:paraId="2C14B215">
            <w:pPr>
              <w:rPr>
                <w:color w:val="000000" w:themeColor="text1"/>
                <w:highlight w:val="none"/>
                <w14:textFill>
                  <w14:solidFill>
                    <w14:schemeClr w14:val="tx1"/>
                  </w14:solidFill>
                </w14:textFill>
              </w:rPr>
            </w:pPr>
          </w:p>
        </w:tc>
        <w:tc>
          <w:tcPr>
            <w:tcW w:w="1384" w:type="dxa"/>
          </w:tcPr>
          <w:p w14:paraId="2ED4F313">
            <w:pPr>
              <w:rPr>
                <w:color w:val="000000" w:themeColor="text1"/>
                <w:highlight w:val="none"/>
                <w14:textFill>
                  <w14:solidFill>
                    <w14:schemeClr w14:val="tx1"/>
                  </w14:solidFill>
                </w14:textFill>
              </w:rPr>
            </w:pPr>
          </w:p>
        </w:tc>
        <w:tc>
          <w:tcPr>
            <w:tcW w:w="1384" w:type="dxa"/>
          </w:tcPr>
          <w:p w14:paraId="2D85BCF6">
            <w:pPr>
              <w:rPr>
                <w:color w:val="000000" w:themeColor="text1"/>
                <w:highlight w:val="none"/>
                <w14:textFill>
                  <w14:solidFill>
                    <w14:schemeClr w14:val="tx1"/>
                  </w14:solidFill>
                </w14:textFill>
              </w:rPr>
            </w:pPr>
          </w:p>
        </w:tc>
      </w:tr>
    </w:tbl>
    <w:p w14:paraId="1B8EDEA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根据上述业绩情况，按磋商文件要求附销售或服务合同复印件。</w:t>
      </w:r>
    </w:p>
    <w:p w14:paraId="03A653D8">
      <w:pPr>
        <w:ind w:firstLine="480"/>
        <w:rPr>
          <w:color w:val="000000" w:themeColor="text1"/>
          <w:highlight w:val="none"/>
          <w14:textFill>
            <w14:solidFill>
              <w14:schemeClr w14:val="tx1"/>
            </w14:solidFill>
          </w14:textFill>
        </w:rPr>
      </w:pPr>
    </w:p>
    <w:p w14:paraId="24DF058E">
      <w:pPr>
        <w:rPr>
          <w:rFonts w:hint="eastAsia" w:eastAsiaTheme="minorEastAsia"/>
          <w:color w:val="000000" w:themeColor="text1"/>
          <w:highlight w:val="none"/>
          <w:lang w:eastAsia="zh-CN"/>
          <w14:textFill>
            <w14:solidFill>
              <w14:schemeClr w14:val="tx1"/>
            </w14:solidFill>
          </w14:textFill>
        </w:rPr>
      </w:pPr>
    </w:p>
    <w:p w14:paraId="4F0E4CCC">
      <w:pPr>
        <w:rPr>
          <w:color w:val="000000" w:themeColor="text1"/>
          <w:highlight w:val="none"/>
          <w14:textFill>
            <w14:solidFill>
              <w14:schemeClr w14:val="tx1"/>
            </w14:solidFill>
          </w14:textFill>
        </w:rPr>
      </w:pPr>
    </w:p>
    <w:p w14:paraId="095A4988">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2B0EBBA7">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14:paraId="21B0B405">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20457E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5D724A5">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923" w:type="dxa"/>
          </w:tcPr>
          <w:p w14:paraId="7B03ED02">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标的名称</w:t>
            </w:r>
          </w:p>
        </w:tc>
        <w:tc>
          <w:tcPr>
            <w:tcW w:w="923" w:type="dxa"/>
          </w:tcPr>
          <w:p w14:paraId="08BEEEC0">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923" w:type="dxa"/>
          </w:tcPr>
          <w:p w14:paraId="41992070">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磋商文件规定的技术和服务要求</w:t>
            </w:r>
          </w:p>
        </w:tc>
        <w:tc>
          <w:tcPr>
            <w:tcW w:w="923" w:type="dxa"/>
          </w:tcPr>
          <w:p w14:paraId="46B81CEB">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923" w:type="dxa"/>
          </w:tcPr>
          <w:p w14:paraId="1305FC44">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型号</w:t>
            </w:r>
          </w:p>
        </w:tc>
        <w:tc>
          <w:tcPr>
            <w:tcW w:w="923" w:type="dxa"/>
          </w:tcPr>
          <w:p w14:paraId="5E1381FF">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923" w:type="dxa"/>
          </w:tcPr>
          <w:p w14:paraId="34D1C84D">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923" w:type="dxa"/>
          </w:tcPr>
          <w:p w14:paraId="7010612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14:paraId="10DDA4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7AE82A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923" w:type="dxa"/>
          </w:tcPr>
          <w:p w14:paraId="51440C16">
            <w:pPr>
              <w:rPr>
                <w:color w:val="000000" w:themeColor="text1"/>
                <w:highlight w:val="none"/>
                <w14:textFill>
                  <w14:solidFill>
                    <w14:schemeClr w14:val="tx1"/>
                  </w14:solidFill>
                </w14:textFill>
              </w:rPr>
            </w:pPr>
          </w:p>
        </w:tc>
        <w:tc>
          <w:tcPr>
            <w:tcW w:w="923" w:type="dxa"/>
          </w:tcPr>
          <w:p w14:paraId="525006A1">
            <w:pPr>
              <w:rPr>
                <w:color w:val="000000" w:themeColor="text1"/>
                <w:highlight w:val="none"/>
                <w14:textFill>
                  <w14:solidFill>
                    <w14:schemeClr w14:val="tx1"/>
                  </w14:solidFill>
                </w14:textFill>
              </w:rPr>
            </w:pPr>
          </w:p>
        </w:tc>
        <w:tc>
          <w:tcPr>
            <w:tcW w:w="923" w:type="dxa"/>
          </w:tcPr>
          <w:p w14:paraId="0B2D776F">
            <w:pPr>
              <w:rPr>
                <w:color w:val="000000" w:themeColor="text1"/>
                <w:highlight w:val="none"/>
                <w14:textFill>
                  <w14:solidFill>
                    <w14:schemeClr w14:val="tx1"/>
                  </w14:solidFill>
                </w14:textFill>
              </w:rPr>
            </w:pPr>
          </w:p>
        </w:tc>
        <w:tc>
          <w:tcPr>
            <w:tcW w:w="923" w:type="dxa"/>
          </w:tcPr>
          <w:p w14:paraId="70764BD8">
            <w:pPr>
              <w:rPr>
                <w:color w:val="000000" w:themeColor="text1"/>
                <w:highlight w:val="none"/>
                <w14:textFill>
                  <w14:solidFill>
                    <w14:schemeClr w14:val="tx1"/>
                  </w14:solidFill>
                </w14:textFill>
              </w:rPr>
            </w:pPr>
          </w:p>
        </w:tc>
        <w:tc>
          <w:tcPr>
            <w:tcW w:w="923" w:type="dxa"/>
          </w:tcPr>
          <w:p w14:paraId="0FFE4DDD">
            <w:pPr>
              <w:rPr>
                <w:color w:val="000000" w:themeColor="text1"/>
                <w:highlight w:val="none"/>
                <w14:textFill>
                  <w14:solidFill>
                    <w14:schemeClr w14:val="tx1"/>
                  </w14:solidFill>
                </w14:textFill>
              </w:rPr>
            </w:pPr>
          </w:p>
        </w:tc>
        <w:tc>
          <w:tcPr>
            <w:tcW w:w="923" w:type="dxa"/>
          </w:tcPr>
          <w:p w14:paraId="2547ACA5">
            <w:pPr>
              <w:rPr>
                <w:color w:val="000000" w:themeColor="text1"/>
                <w:highlight w:val="none"/>
                <w14:textFill>
                  <w14:solidFill>
                    <w14:schemeClr w14:val="tx1"/>
                  </w14:solidFill>
                </w14:textFill>
              </w:rPr>
            </w:pPr>
          </w:p>
        </w:tc>
        <w:tc>
          <w:tcPr>
            <w:tcW w:w="923" w:type="dxa"/>
          </w:tcPr>
          <w:p w14:paraId="6622452D">
            <w:pPr>
              <w:rPr>
                <w:color w:val="000000" w:themeColor="text1"/>
                <w:highlight w:val="none"/>
                <w14:textFill>
                  <w14:solidFill>
                    <w14:schemeClr w14:val="tx1"/>
                  </w14:solidFill>
                </w14:textFill>
              </w:rPr>
            </w:pPr>
          </w:p>
        </w:tc>
        <w:tc>
          <w:tcPr>
            <w:tcW w:w="923" w:type="dxa"/>
          </w:tcPr>
          <w:p w14:paraId="6B592023">
            <w:pPr>
              <w:rPr>
                <w:color w:val="000000" w:themeColor="text1"/>
                <w:highlight w:val="none"/>
                <w14:textFill>
                  <w14:solidFill>
                    <w14:schemeClr w14:val="tx1"/>
                  </w14:solidFill>
                </w14:textFill>
              </w:rPr>
            </w:pPr>
          </w:p>
        </w:tc>
      </w:tr>
      <w:tr w14:paraId="216EAA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9D8216B">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923" w:type="dxa"/>
          </w:tcPr>
          <w:p w14:paraId="017C34B8">
            <w:pPr>
              <w:rPr>
                <w:color w:val="000000" w:themeColor="text1"/>
                <w:highlight w:val="none"/>
                <w14:textFill>
                  <w14:solidFill>
                    <w14:schemeClr w14:val="tx1"/>
                  </w14:solidFill>
                </w14:textFill>
              </w:rPr>
            </w:pPr>
          </w:p>
        </w:tc>
        <w:tc>
          <w:tcPr>
            <w:tcW w:w="923" w:type="dxa"/>
          </w:tcPr>
          <w:p w14:paraId="5C86A34D">
            <w:pPr>
              <w:rPr>
                <w:color w:val="000000" w:themeColor="text1"/>
                <w:highlight w:val="none"/>
                <w14:textFill>
                  <w14:solidFill>
                    <w14:schemeClr w14:val="tx1"/>
                  </w14:solidFill>
                </w14:textFill>
              </w:rPr>
            </w:pPr>
          </w:p>
        </w:tc>
        <w:tc>
          <w:tcPr>
            <w:tcW w:w="923" w:type="dxa"/>
          </w:tcPr>
          <w:p w14:paraId="5D020085">
            <w:pPr>
              <w:rPr>
                <w:color w:val="000000" w:themeColor="text1"/>
                <w:highlight w:val="none"/>
                <w14:textFill>
                  <w14:solidFill>
                    <w14:schemeClr w14:val="tx1"/>
                  </w14:solidFill>
                </w14:textFill>
              </w:rPr>
            </w:pPr>
          </w:p>
        </w:tc>
        <w:tc>
          <w:tcPr>
            <w:tcW w:w="923" w:type="dxa"/>
          </w:tcPr>
          <w:p w14:paraId="43C63906">
            <w:pPr>
              <w:rPr>
                <w:color w:val="000000" w:themeColor="text1"/>
                <w:highlight w:val="none"/>
                <w14:textFill>
                  <w14:solidFill>
                    <w14:schemeClr w14:val="tx1"/>
                  </w14:solidFill>
                </w14:textFill>
              </w:rPr>
            </w:pPr>
          </w:p>
        </w:tc>
        <w:tc>
          <w:tcPr>
            <w:tcW w:w="923" w:type="dxa"/>
          </w:tcPr>
          <w:p w14:paraId="3941A749">
            <w:pPr>
              <w:rPr>
                <w:color w:val="000000" w:themeColor="text1"/>
                <w:highlight w:val="none"/>
                <w14:textFill>
                  <w14:solidFill>
                    <w14:schemeClr w14:val="tx1"/>
                  </w14:solidFill>
                </w14:textFill>
              </w:rPr>
            </w:pPr>
          </w:p>
        </w:tc>
        <w:tc>
          <w:tcPr>
            <w:tcW w:w="923" w:type="dxa"/>
          </w:tcPr>
          <w:p w14:paraId="56388681">
            <w:pPr>
              <w:rPr>
                <w:color w:val="000000" w:themeColor="text1"/>
                <w:highlight w:val="none"/>
                <w14:textFill>
                  <w14:solidFill>
                    <w14:schemeClr w14:val="tx1"/>
                  </w14:solidFill>
                </w14:textFill>
              </w:rPr>
            </w:pPr>
          </w:p>
        </w:tc>
        <w:tc>
          <w:tcPr>
            <w:tcW w:w="923" w:type="dxa"/>
          </w:tcPr>
          <w:p w14:paraId="160D027C">
            <w:pPr>
              <w:rPr>
                <w:color w:val="000000" w:themeColor="text1"/>
                <w:highlight w:val="none"/>
                <w14:textFill>
                  <w14:solidFill>
                    <w14:schemeClr w14:val="tx1"/>
                  </w14:solidFill>
                </w14:textFill>
              </w:rPr>
            </w:pPr>
          </w:p>
        </w:tc>
        <w:tc>
          <w:tcPr>
            <w:tcW w:w="923" w:type="dxa"/>
          </w:tcPr>
          <w:p w14:paraId="12B6774D">
            <w:pPr>
              <w:rPr>
                <w:color w:val="000000" w:themeColor="text1"/>
                <w:highlight w:val="none"/>
                <w14:textFill>
                  <w14:solidFill>
                    <w14:schemeClr w14:val="tx1"/>
                  </w14:solidFill>
                </w14:textFill>
              </w:rPr>
            </w:pPr>
          </w:p>
        </w:tc>
      </w:tr>
      <w:tr w14:paraId="66C554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24CCCC5">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923" w:type="dxa"/>
          </w:tcPr>
          <w:p w14:paraId="26F78D01">
            <w:pPr>
              <w:rPr>
                <w:color w:val="000000" w:themeColor="text1"/>
                <w:highlight w:val="none"/>
                <w14:textFill>
                  <w14:solidFill>
                    <w14:schemeClr w14:val="tx1"/>
                  </w14:solidFill>
                </w14:textFill>
              </w:rPr>
            </w:pPr>
          </w:p>
        </w:tc>
        <w:tc>
          <w:tcPr>
            <w:tcW w:w="923" w:type="dxa"/>
          </w:tcPr>
          <w:p w14:paraId="5789898C">
            <w:pPr>
              <w:rPr>
                <w:color w:val="000000" w:themeColor="text1"/>
                <w:highlight w:val="none"/>
                <w14:textFill>
                  <w14:solidFill>
                    <w14:schemeClr w14:val="tx1"/>
                  </w14:solidFill>
                </w14:textFill>
              </w:rPr>
            </w:pPr>
          </w:p>
        </w:tc>
        <w:tc>
          <w:tcPr>
            <w:tcW w:w="923" w:type="dxa"/>
          </w:tcPr>
          <w:p w14:paraId="728B3ED8">
            <w:pPr>
              <w:rPr>
                <w:color w:val="000000" w:themeColor="text1"/>
                <w:highlight w:val="none"/>
                <w14:textFill>
                  <w14:solidFill>
                    <w14:schemeClr w14:val="tx1"/>
                  </w14:solidFill>
                </w14:textFill>
              </w:rPr>
            </w:pPr>
          </w:p>
        </w:tc>
        <w:tc>
          <w:tcPr>
            <w:tcW w:w="923" w:type="dxa"/>
          </w:tcPr>
          <w:p w14:paraId="74B78477">
            <w:pPr>
              <w:rPr>
                <w:color w:val="000000" w:themeColor="text1"/>
                <w:highlight w:val="none"/>
                <w14:textFill>
                  <w14:solidFill>
                    <w14:schemeClr w14:val="tx1"/>
                  </w14:solidFill>
                </w14:textFill>
              </w:rPr>
            </w:pPr>
          </w:p>
        </w:tc>
        <w:tc>
          <w:tcPr>
            <w:tcW w:w="923" w:type="dxa"/>
          </w:tcPr>
          <w:p w14:paraId="741312DC">
            <w:pPr>
              <w:rPr>
                <w:color w:val="000000" w:themeColor="text1"/>
                <w:highlight w:val="none"/>
                <w14:textFill>
                  <w14:solidFill>
                    <w14:schemeClr w14:val="tx1"/>
                  </w14:solidFill>
                </w14:textFill>
              </w:rPr>
            </w:pPr>
          </w:p>
        </w:tc>
        <w:tc>
          <w:tcPr>
            <w:tcW w:w="923" w:type="dxa"/>
          </w:tcPr>
          <w:p w14:paraId="17F78FE0">
            <w:pPr>
              <w:rPr>
                <w:color w:val="000000" w:themeColor="text1"/>
                <w:highlight w:val="none"/>
                <w14:textFill>
                  <w14:solidFill>
                    <w14:schemeClr w14:val="tx1"/>
                  </w14:solidFill>
                </w14:textFill>
              </w:rPr>
            </w:pPr>
          </w:p>
        </w:tc>
        <w:tc>
          <w:tcPr>
            <w:tcW w:w="923" w:type="dxa"/>
          </w:tcPr>
          <w:p w14:paraId="3DB4A4F3">
            <w:pPr>
              <w:rPr>
                <w:color w:val="000000" w:themeColor="text1"/>
                <w:highlight w:val="none"/>
                <w14:textFill>
                  <w14:solidFill>
                    <w14:schemeClr w14:val="tx1"/>
                  </w14:solidFill>
                </w14:textFill>
              </w:rPr>
            </w:pPr>
          </w:p>
        </w:tc>
        <w:tc>
          <w:tcPr>
            <w:tcW w:w="923" w:type="dxa"/>
          </w:tcPr>
          <w:p w14:paraId="5ADF7553">
            <w:pPr>
              <w:rPr>
                <w:color w:val="000000" w:themeColor="text1"/>
                <w:highlight w:val="none"/>
                <w14:textFill>
                  <w14:solidFill>
                    <w14:schemeClr w14:val="tx1"/>
                  </w14:solidFill>
                </w14:textFill>
              </w:rPr>
            </w:pPr>
          </w:p>
        </w:tc>
      </w:tr>
      <w:tr w14:paraId="06720F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24AF1E9">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923" w:type="dxa"/>
          </w:tcPr>
          <w:p w14:paraId="059533A0">
            <w:pPr>
              <w:rPr>
                <w:color w:val="000000" w:themeColor="text1"/>
                <w:highlight w:val="none"/>
                <w14:textFill>
                  <w14:solidFill>
                    <w14:schemeClr w14:val="tx1"/>
                  </w14:solidFill>
                </w14:textFill>
              </w:rPr>
            </w:pPr>
          </w:p>
        </w:tc>
        <w:tc>
          <w:tcPr>
            <w:tcW w:w="923" w:type="dxa"/>
          </w:tcPr>
          <w:p w14:paraId="3CECDC69">
            <w:pPr>
              <w:rPr>
                <w:color w:val="000000" w:themeColor="text1"/>
                <w:highlight w:val="none"/>
                <w14:textFill>
                  <w14:solidFill>
                    <w14:schemeClr w14:val="tx1"/>
                  </w14:solidFill>
                </w14:textFill>
              </w:rPr>
            </w:pPr>
          </w:p>
        </w:tc>
        <w:tc>
          <w:tcPr>
            <w:tcW w:w="923" w:type="dxa"/>
          </w:tcPr>
          <w:p w14:paraId="5788DD70">
            <w:pPr>
              <w:rPr>
                <w:color w:val="000000" w:themeColor="text1"/>
                <w:highlight w:val="none"/>
                <w14:textFill>
                  <w14:solidFill>
                    <w14:schemeClr w14:val="tx1"/>
                  </w14:solidFill>
                </w14:textFill>
              </w:rPr>
            </w:pPr>
          </w:p>
        </w:tc>
        <w:tc>
          <w:tcPr>
            <w:tcW w:w="923" w:type="dxa"/>
          </w:tcPr>
          <w:p w14:paraId="3A54C3DB">
            <w:pPr>
              <w:rPr>
                <w:color w:val="000000" w:themeColor="text1"/>
                <w:highlight w:val="none"/>
                <w14:textFill>
                  <w14:solidFill>
                    <w14:schemeClr w14:val="tx1"/>
                  </w14:solidFill>
                </w14:textFill>
              </w:rPr>
            </w:pPr>
          </w:p>
        </w:tc>
        <w:tc>
          <w:tcPr>
            <w:tcW w:w="923" w:type="dxa"/>
          </w:tcPr>
          <w:p w14:paraId="6DAAD812">
            <w:pPr>
              <w:rPr>
                <w:color w:val="000000" w:themeColor="text1"/>
                <w:highlight w:val="none"/>
                <w14:textFill>
                  <w14:solidFill>
                    <w14:schemeClr w14:val="tx1"/>
                  </w14:solidFill>
                </w14:textFill>
              </w:rPr>
            </w:pPr>
          </w:p>
        </w:tc>
        <w:tc>
          <w:tcPr>
            <w:tcW w:w="923" w:type="dxa"/>
          </w:tcPr>
          <w:p w14:paraId="6107842F">
            <w:pPr>
              <w:rPr>
                <w:color w:val="000000" w:themeColor="text1"/>
                <w:highlight w:val="none"/>
                <w14:textFill>
                  <w14:solidFill>
                    <w14:schemeClr w14:val="tx1"/>
                  </w14:solidFill>
                </w14:textFill>
              </w:rPr>
            </w:pPr>
          </w:p>
        </w:tc>
        <w:tc>
          <w:tcPr>
            <w:tcW w:w="923" w:type="dxa"/>
          </w:tcPr>
          <w:p w14:paraId="72ED6226">
            <w:pPr>
              <w:rPr>
                <w:color w:val="000000" w:themeColor="text1"/>
                <w:highlight w:val="none"/>
                <w14:textFill>
                  <w14:solidFill>
                    <w14:schemeClr w14:val="tx1"/>
                  </w14:solidFill>
                </w14:textFill>
              </w:rPr>
            </w:pPr>
          </w:p>
        </w:tc>
        <w:tc>
          <w:tcPr>
            <w:tcW w:w="923" w:type="dxa"/>
          </w:tcPr>
          <w:p w14:paraId="675E5EFA">
            <w:pPr>
              <w:rPr>
                <w:color w:val="000000" w:themeColor="text1"/>
                <w:highlight w:val="none"/>
                <w14:textFill>
                  <w14:solidFill>
                    <w14:schemeClr w14:val="tx1"/>
                  </w14:solidFill>
                </w14:textFill>
              </w:rPr>
            </w:pPr>
          </w:p>
        </w:tc>
      </w:tr>
      <w:tr w14:paraId="1407CF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17B3FCA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923" w:type="dxa"/>
          </w:tcPr>
          <w:p w14:paraId="159DB9AB">
            <w:pPr>
              <w:rPr>
                <w:color w:val="000000" w:themeColor="text1"/>
                <w:highlight w:val="none"/>
                <w14:textFill>
                  <w14:solidFill>
                    <w14:schemeClr w14:val="tx1"/>
                  </w14:solidFill>
                </w14:textFill>
              </w:rPr>
            </w:pPr>
          </w:p>
        </w:tc>
        <w:tc>
          <w:tcPr>
            <w:tcW w:w="923" w:type="dxa"/>
          </w:tcPr>
          <w:p w14:paraId="6C93D562">
            <w:pPr>
              <w:rPr>
                <w:color w:val="000000" w:themeColor="text1"/>
                <w:highlight w:val="none"/>
                <w14:textFill>
                  <w14:solidFill>
                    <w14:schemeClr w14:val="tx1"/>
                  </w14:solidFill>
                </w14:textFill>
              </w:rPr>
            </w:pPr>
          </w:p>
        </w:tc>
        <w:tc>
          <w:tcPr>
            <w:tcW w:w="923" w:type="dxa"/>
          </w:tcPr>
          <w:p w14:paraId="6A4C46BE">
            <w:pPr>
              <w:rPr>
                <w:color w:val="000000" w:themeColor="text1"/>
                <w:highlight w:val="none"/>
                <w14:textFill>
                  <w14:solidFill>
                    <w14:schemeClr w14:val="tx1"/>
                  </w14:solidFill>
                </w14:textFill>
              </w:rPr>
            </w:pPr>
          </w:p>
        </w:tc>
        <w:tc>
          <w:tcPr>
            <w:tcW w:w="923" w:type="dxa"/>
          </w:tcPr>
          <w:p w14:paraId="491200BD">
            <w:pPr>
              <w:rPr>
                <w:color w:val="000000" w:themeColor="text1"/>
                <w:highlight w:val="none"/>
                <w14:textFill>
                  <w14:solidFill>
                    <w14:schemeClr w14:val="tx1"/>
                  </w14:solidFill>
                </w14:textFill>
              </w:rPr>
            </w:pPr>
          </w:p>
        </w:tc>
        <w:tc>
          <w:tcPr>
            <w:tcW w:w="923" w:type="dxa"/>
          </w:tcPr>
          <w:p w14:paraId="132693D5">
            <w:pPr>
              <w:rPr>
                <w:color w:val="000000" w:themeColor="text1"/>
                <w:highlight w:val="none"/>
                <w14:textFill>
                  <w14:solidFill>
                    <w14:schemeClr w14:val="tx1"/>
                  </w14:solidFill>
                </w14:textFill>
              </w:rPr>
            </w:pPr>
          </w:p>
        </w:tc>
        <w:tc>
          <w:tcPr>
            <w:tcW w:w="923" w:type="dxa"/>
          </w:tcPr>
          <w:p w14:paraId="11B404E6">
            <w:pPr>
              <w:rPr>
                <w:color w:val="000000" w:themeColor="text1"/>
                <w:highlight w:val="none"/>
                <w14:textFill>
                  <w14:solidFill>
                    <w14:schemeClr w14:val="tx1"/>
                  </w14:solidFill>
                </w14:textFill>
              </w:rPr>
            </w:pPr>
          </w:p>
        </w:tc>
        <w:tc>
          <w:tcPr>
            <w:tcW w:w="923" w:type="dxa"/>
          </w:tcPr>
          <w:p w14:paraId="4CF3CFD0">
            <w:pPr>
              <w:rPr>
                <w:color w:val="000000" w:themeColor="text1"/>
                <w:highlight w:val="none"/>
                <w14:textFill>
                  <w14:solidFill>
                    <w14:schemeClr w14:val="tx1"/>
                  </w14:solidFill>
                </w14:textFill>
              </w:rPr>
            </w:pPr>
          </w:p>
        </w:tc>
        <w:tc>
          <w:tcPr>
            <w:tcW w:w="923" w:type="dxa"/>
          </w:tcPr>
          <w:p w14:paraId="689C0784">
            <w:pPr>
              <w:rPr>
                <w:color w:val="000000" w:themeColor="text1"/>
                <w:highlight w:val="none"/>
                <w14:textFill>
                  <w14:solidFill>
                    <w14:schemeClr w14:val="tx1"/>
                  </w14:solidFill>
                </w14:textFill>
              </w:rPr>
            </w:pPr>
          </w:p>
        </w:tc>
      </w:tr>
      <w:tr w14:paraId="52B84D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69C5EDF">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923" w:type="dxa"/>
          </w:tcPr>
          <w:p w14:paraId="56FB3F79">
            <w:pPr>
              <w:rPr>
                <w:color w:val="000000" w:themeColor="text1"/>
                <w:highlight w:val="none"/>
                <w14:textFill>
                  <w14:solidFill>
                    <w14:schemeClr w14:val="tx1"/>
                  </w14:solidFill>
                </w14:textFill>
              </w:rPr>
            </w:pPr>
          </w:p>
        </w:tc>
        <w:tc>
          <w:tcPr>
            <w:tcW w:w="923" w:type="dxa"/>
          </w:tcPr>
          <w:p w14:paraId="312A712A">
            <w:pPr>
              <w:rPr>
                <w:color w:val="000000" w:themeColor="text1"/>
                <w:highlight w:val="none"/>
                <w14:textFill>
                  <w14:solidFill>
                    <w14:schemeClr w14:val="tx1"/>
                  </w14:solidFill>
                </w14:textFill>
              </w:rPr>
            </w:pPr>
          </w:p>
        </w:tc>
        <w:tc>
          <w:tcPr>
            <w:tcW w:w="923" w:type="dxa"/>
          </w:tcPr>
          <w:p w14:paraId="606467DB">
            <w:pPr>
              <w:rPr>
                <w:color w:val="000000" w:themeColor="text1"/>
                <w:highlight w:val="none"/>
                <w14:textFill>
                  <w14:solidFill>
                    <w14:schemeClr w14:val="tx1"/>
                  </w14:solidFill>
                </w14:textFill>
              </w:rPr>
            </w:pPr>
          </w:p>
        </w:tc>
        <w:tc>
          <w:tcPr>
            <w:tcW w:w="923" w:type="dxa"/>
          </w:tcPr>
          <w:p w14:paraId="54834AE8">
            <w:pPr>
              <w:rPr>
                <w:color w:val="000000" w:themeColor="text1"/>
                <w:highlight w:val="none"/>
                <w14:textFill>
                  <w14:solidFill>
                    <w14:schemeClr w14:val="tx1"/>
                  </w14:solidFill>
                </w14:textFill>
              </w:rPr>
            </w:pPr>
          </w:p>
        </w:tc>
        <w:tc>
          <w:tcPr>
            <w:tcW w:w="923" w:type="dxa"/>
          </w:tcPr>
          <w:p w14:paraId="4610B818">
            <w:pPr>
              <w:rPr>
                <w:color w:val="000000" w:themeColor="text1"/>
                <w:highlight w:val="none"/>
                <w14:textFill>
                  <w14:solidFill>
                    <w14:schemeClr w14:val="tx1"/>
                  </w14:solidFill>
                </w14:textFill>
              </w:rPr>
            </w:pPr>
          </w:p>
        </w:tc>
        <w:tc>
          <w:tcPr>
            <w:tcW w:w="923" w:type="dxa"/>
          </w:tcPr>
          <w:p w14:paraId="3EBA3274">
            <w:pPr>
              <w:rPr>
                <w:color w:val="000000" w:themeColor="text1"/>
                <w:highlight w:val="none"/>
                <w14:textFill>
                  <w14:solidFill>
                    <w14:schemeClr w14:val="tx1"/>
                  </w14:solidFill>
                </w14:textFill>
              </w:rPr>
            </w:pPr>
          </w:p>
        </w:tc>
        <w:tc>
          <w:tcPr>
            <w:tcW w:w="923" w:type="dxa"/>
          </w:tcPr>
          <w:p w14:paraId="1E339665">
            <w:pPr>
              <w:rPr>
                <w:color w:val="000000" w:themeColor="text1"/>
                <w:highlight w:val="none"/>
                <w14:textFill>
                  <w14:solidFill>
                    <w14:schemeClr w14:val="tx1"/>
                  </w14:solidFill>
                </w14:textFill>
              </w:rPr>
            </w:pPr>
          </w:p>
        </w:tc>
        <w:tc>
          <w:tcPr>
            <w:tcW w:w="923" w:type="dxa"/>
          </w:tcPr>
          <w:p w14:paraId="380835B3">
            <w:pPr>
              <w:rPr>
                <w:color w:val="000000" w:themeColor="text1"/>
                <w:highlight w:val="none"/>
                <w14:textFill>
                  <w14:solidFill>
                    <w14:schemeClr w14:val="tx1"/>
                  </w14:solidFill>
                </w14:textFill>
              </w:rPr>
            </w:pPr>
          </w:p>
        </w:tc>
      </w:tr>
      <w:tr w14:paraId="1414F5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E3411E1">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923" w:type="dxa"/>
          </w:tcPr>
          <w:p w14:paraId="29C43C1C">
            <w:pPr>
              <w:rPr>
                <w:color w:val="000000" w:themeColor="text1"/>
                <w:highlight w:val="none"/>
                <w14:textFill>
                  <w14:solidFill>
                    <w14:schemeClr w14:val="tx1"/>
                  </w14:solidFill>
                </w14:textFill>
              </w:rPr>
            </w:pPr>
          </w:p>
        </w:tc>
        <w:tc>
          <w:tcPr>
            <w:tcW w:w="923" w:type="dxa"/>
          </w:tcPr>
          <w:p w14:paraId="666F4E81">
            <w:pPr>
              <w:rPr>
                <w:color w:val="000000" w:themeColor="text1"/>
                <w:highlight w:val="none"/>
                <w14:textFill>
                  <w14:solidFill>
                    <w14:schemeClr w14:val="tx1"/>
                  </w14:solidFill>
                </w14:textFill>
              </w:rPr>
            </w:pPr>
          </w:p>
        </w:tc>
        <w:tc>
          <w:tcPr>
            <w:tcW w:w="923" w:type="dxa"/>
          </w:tcPr>
          <w:p w14:paraId="10786717">
            <w:pPr>
              <w:rPr>
                <w:color w:val="000000" w:themeColor="text1"/>
                <w:highlight w:val="none"/>
                <w14:textFill>
                  <w14:solidFill>
                    <w14:schemeClr w14:val="tx1"/>
                  </w14:solidFill>
                </w14:textFill>
              </w:rPr>
            </w:pPr>
          </w:p>
        </w:tc>
        <w:tc>
          <w:tcPr>
            <w:tcW w:w="923" w:type="dxa"/>
          </w:tcPr>
          <w:p w14:paraId="1C70AE6E">
            <w:pPr>
              <w:rPr>
                <w:color w:val="000000" w:themeColor="text1"/>
                <w:highlight w:val="none"/>
                <w14:textFill>
                  <w14:solidFill>
                    <w14:schemeClr w14:val="tx1"/>
                  </w14:solidFill>
                </w14:textFill>
              </w:rPr>
            </w:pPr>
          </w:p>
        </w:tc>
        <w:tc>
          <w:tcPr>
            <w:tcW w:w="923" w:type="dxa"/>
          </w:tcPr>
          <w:p w14:paraId="09A9C275">
            <w:pPr>
              <w:rPr>
                <w:color w:val="000000" w:themeColor="text1"/>
                <w:highlight w:val="none"/>
                <w14:textFill>
                  <w14:solidFill>
                    <w14:schemeClr w14:val="tx1"/>
                  </w14:solidFill>
                </w14:textFill>
              </w:rPr>
            </w:pPr>
          </w:p>
        </w:tc>
        <w:tc>
          <w:tcPr>
            <w:tcW w:w="923" w:type="dxa"/>
          </w:tcPr>
          <w:p w14:paraId="31922F70">
            <w:pPr>
              <w:rPr>
                <w:color w:val="000000" w:themeColor="text1"/>
                <w:highlight w:val="none"/>
                <w14:textFill>
                  <w14:solidFill>
                    <w14:schemeClr w14:val="tx1"/>
                  </w14:solidFill>
                </w14:textFill>
              </w:rPr>
            </w:pPr>
          </w:p>
        </w:tc>
        <w:tc>
          <w:tcPr>
            <w:tcW w:w="923" w:type="dxa"/>
          </w:tcPr>
          <w:p w14:paraId="15EF5DF4">
            <w:pPr>
              <w:rPr>
                <w:color w:val="000000" w:themeColor="text1"/>
                <w:highlight w:val="none"/>
                <w14:textFill>
                  <w14:solidFill>
                    <w14:schemeClr w14:val="tx1"/>
                  </w14:solidFill>
                </w14:textFill>
              </w:rPr>
            </w:pPr>
          </w:p>
        </w:tc>
        <w:tc>
          <w:tcPr>
            <w:tcW w:w="923" w:type="dxa"/>
          </w:tcPr>
          <w:p w14:paraId="2BBB6067">
            <w:pPr>
              <w:rPr>
                <w:color w:val="000000" w:themeColor="text1"/>
                <w:highlight w:val="none"/>
                <w14:textFill>
                  <w14:solidFill>
                    <w14:schemeClr w14:val="tx1"/>
                  </w14:solidFill>
                </w14:textFill>
              </w:rPr>
            </w:pPr>
          </w:p>
        </w:tc>
      </w:tr>
    </w:tbl>
    <w:p w14:paraId="31EC984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14:paraId="33FC287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1.“磋商文件规定的技术和服务要求”项下填写的内容应与磋商文件中采购需求的</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14:paraId="2CA3E3C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14:paraId="09E673C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3.“是否偏离”项下应按下列规定填写：优于的，填写“正偏离”；符合的，填写“无偏离”；低于的，填写“负偏离”。</w:t>
      </w:r>
    </w:p>
    <w:p w14:paraId="415E390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4.“备注”处可填写偏离情况的说明。</w:t>
      </w:r>
    </w:p>
    <w:p w14:paraId="1193064A">
      <w:pPr>
        <w:ind w:firstLine="480"/>
        <w:rPr>
          <w:color w:val="000000" w:themeColor="text1"/>
          <w:highlight w:val="none"/>
          <w14:textFill>
            <w14:solidFill>
              <w14:schemeClr w14:val="tx1"/>
            </w14:solidFill>
          </w14:textFill>
        </w:rPr>
      </w:pPr>
    </w:p>
    <w:p w14:paraId="21A4C3DC">
      <w:pPr>
        <w:rPr>
          <w:rFonts w:hint="eastAsia" w:eastAsiaTheme="minorEastAsia"/>
          <w:color w:val="000000" w:themeColor="text1"/>
          <w:highlight w:val="none"/>
          <w:lang w:eastAsia="zh-CN"/>
          <w14:textFill>
            <w14:solidFill>
              <w14:schemeClr w14:val="tx1"/>
            </w14:solidFill>
          </w14:textFill>
        </w:rPr>
      </w:pPr>
    </w:p>
    <w:p w14:paraId="714DA2D2">
      <w:pPr>
        <w:rPr>
          <w:color w:val="000000" w:themeColor="text1"/>
          <w:highlight w:val="none"/>
          <w14:textFill>
            <w14:solidFill>
              <w14:schemeClr w14:val="tx1"/>
            </w14:solidFill>
          </w14:textFill>
        </w:rPr>
      </w:pPr>
    </w:p>
    <w:p w14:paraId="26F5C6B2">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7CF1D467">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14:paraId="44DB0AE8">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6E9A1F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ECB73AC">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187" w:type="dxa"/>
          </w:tcPr>
          <w:p w14:paraId="47402C3F">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1187" w:type="dxa"/>
          </w:tcPr>
          <w:p w14:paraId="428C3457">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磋商文件规定的商务条件</w:t>
            </w:r>
          </w:p>
        </w:tc>
        <w:tc>
          <w:tcPr>
            <w:tcW w:w="1187" w:type="dxa"/>
          </w:tcPr>
          <w:p w14:paraId="47907EBA">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1187" w:type="dxa"/>
          </w:tcPr>
          <w:p w14:paraId="3C272C6D">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1187" w:type="dxa"/>
          </w:tcPr>
          <w:p w14:paraId="3058D215">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1187" w:type="dxa"/>
          </w:tcPr>
          <w:p w14:paraId="06D7CD62">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14:paraId="673F06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3D01F75">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187" w:type="dxa"/>
          </w:tcPr>
          <w:p w14:paraId="7757934F">
            <w:pPr>
              <w:rPr>
                <w:color w:val="000000" w:themeColor="text1"/>
                <w:highlight w:val="none"/>
                <w14:textFill>
                  <w14:solidFill>
                    <w14:schemeClr w14:val="tx1"/>
                  </w14:solidFill>
                </w14:textFill>
              </w:rPr>
            </w:pPr>
          </w:p>
        </w:tc>
        <w:tc>
          <w:tcPr>
            <w:tcW w:w="1187" w:type="dxa"/>
          </w:tcPr>
          <w:p w14:paraId="73883D24">
            <w:pPr>
              <w:rPr>
                <w:color w:val="000000" w:themeColor="text1"/>
                <w:highlight w:val="none"/>
                <w14:textFill>
                  <w14:solidFill>
                    <w14:schemeClr w14:val="tx1"/>
                  </w14:solidFill>
                </w14:textFill>
              </w:rPr>
            </w:pPr>
          </w:p>
        </w:tc>
        <w:tc>
          <w:tcPr>
            <w:tcW w:w="1187" w:type="dxa"/>
          </w:tcPr>
          <w:p w14:paraId="71ABF6AA">
            <w:pPr>
              <w:rPr>
                <w:color w:val="000000" w:themeColor="text1"/>
                <w:highlight w:val="none"/>
                <w14:textFill>
                  <w14:solidFill>
                    <w14:schemeClr w14:val="tx1"/>
                  </w14:solidFill>
                </w14:textFill>
              </w:rPr>
            </w:pPr>
          </w:p>
        </w:tc>
        <w:tc>
          <w:tcPr>
            <w:tcW w:w="1187" w:type="dxa"/>
          </w:tcPr>
          <w:p w14:paraId="39C338B1">
            <w:pPr>
              <w:rPr>
                <w:color w:val="000000" w:themeColor="text1"/>
                <w:highlight w:val="none"/>
                <w14:textFill>
                  <w14:solidFill>
                    <w14:schemeClr w14:val="tx1"/>
                  </w14:solidFill>
                </w14:textFill>
              </w:rPr>
            </w:pPr>
          </w:p>
        </w:tc>
        <w:tc>
          <w:tcPr>
            <w:tcW w:w="1187" w:type="dxa"/>
          </w:tcPr>
          <w:p w14:paraId="2D62C076">
            <w:pPr>
              <w:rPr>
                <w:color w:val="000000" w:themeColor="text1"/>
                <w:highlight w:val="none"/>
                <w14:textFill>
                  <w14:solidFill>
                    <w14:schemeClr w14:val="tx1"/>
                  </w14:solidFill>
                </w14:textFill>
              </w:rPr>
            </w:pPr>
          </w:p>
        </w:tc>
        <w:tc>
          <w:tcPr>
            <w:tcW w:w="1187" w:type="dxa"/>
          </w:tcPr>
          <w:p w14:paraId="60EF3B7B">
            <w:pPr>
              <w:rPr>
                <w:color w:val="000000" w:themeColor="text1"/>
                <w:highlight w:val="none"/>
                <w14:textFill>
                  <w14:solidFill>
                    <w14:schemeClr w14:val="tx1"/>
                  </w14:solidFill>
                </w14:textFill>
              </w:rPr>
            </w:pPr>
          </w:p>
        </w:tc>
      </w:tr>
      <w:tr w14:paraId="646CB9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7E57D69">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187" w:type="dxa"/>
          </w:tcPr>
          <w:p w14:paraId="7A5DEA5E">
            <w:pPr>
              <w:rPr>
                <w:color w:val="000000" w:themeColor="text1"/>
                <w:highlight w:val="none"/>
                <w14:textFill>
                  <w14:solidFill>
                    <w14:schemeClr w14:val="tx1"/>
                  </w14:solidFill>
                </w14:textFill>
              </w:rPr>
            </w:pPr>
          </w:p>
        </w:tc>
        <w:tc>
          <w:tcPr>
            <w:tcW w:w="1187" w:type="dxa"/>
          </w:tcPr>
          <w:p w14:paraId="23AC3CF5">
            <w:pPr>
              <w:rPr>
                <w:color w:val="000000" w:themeColor="text1"/>
                <w:highlight w:val="none"/>
                <w14:textFill>
                  <w14:solidFill>
                    <w14:schemeClr w14:val="tx1"/>
                  </w14:solidFill>
                </w14:textFill>
              </w:rPr>
            </w:pPr>
          </w:p>
        </w:tc>
        <w:tc>
          <w:tcPr>
            <w:tcW w:w="1187" w:type="dxa"/>
          </w:tcPr>
          <w:p w14:paraId="20D3A27C">
            <w:pPr>
              <w:rPr>
                <w:color w:val="000000" w:themeColor="text1"/>
                <w:highlight w:val="none"/>
                <w14:textFill>
                  <w14:solidFill>
                    <w14:schemeClr w14:val="tx1"/>
                  </w14:solidFill>
                </w14:textFill>
              </w:rPr>
            </w:pPr>
          </w:p>
        </w:tc>
        <w:tc>
          <w:tcPr>
            <w:tcW w:w="1187" w:type="dxa"/>
          </w:tcPr>
          <w:p w14:paraId="28C50735">
            <w:pPr>
              <w:rPr>
                <w:color w:val="000000" w:themeColor="text1"/>
                <w:highlight w:val="none"/>
                <w14:textFill>
                  <w14:solidFill>
                    <w14:schemeClr w14:val="tx1"/>
                  </w14:solidFill>
                </w14:textFill>
              </w:rPr>
            </w:pPr>
          </w:p>
        </w:tc>
        <w:tc>
          <w:tcPr>
            <w:tcW w:w="1187" w:type="dxa"/>
          </w:tcPr>
          <w:p w14:paraId="642A8F26">
            <w:pPr>
              <w:rPr>
                <w:color w:val="000000" w:themeColor="text1"/>
                <w:highlight w:val="none"/>
                <w14:textFill>
                  <w14:solidFill>
                    <w14:schemeClr w14:val="tx1"/>
                  </w14:solidFill>
                </w14:textFill>
              </w:rPr>
            </w:pPr>
          </w:p>
        </w:tc>
        <w:tc>
          <w:tcPr>
            <w:tcW w:w="1187" w:type="dxa"/>
          </w:tcPr>
          <w:p w14:paraId="39DBB813">
            <w:pPr>
              <w:rPr>
                <w:color w:val="000000" w:themeColor="text1"/>
                <w:highlight w:val="none"/>
                <w14:textFill>
                  <w14:solidFill>
                    <w14:schemeClr w14:val="tx1"/>
                  </w14:solidFill>
                </w14:textFill>
              </w:rPr>
            </w:pPr>
          </w:p>
        </w:tc>
      </w:tr>
      <w:tr w14:paraId="2FF17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FF767CF">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187" w:type="dxa"/>
          </w:tcPr>
          <w:p w14:paraId="212719C3">
            <w:pPr>
              <w:rPr>
                <w:color w:val="000000" w:themeColor="text1"/>
                <w:highlight w:val="none"/>
                <w14:textFill>
                  <w14:solidFill>
                    <w14:schemeClr w14:val="tx1"/>
                  </w14:solidFill>
                </w14:textFill>
              </w:rPr>
            </w:pPr>
          </w:p>
        </w:tc>
        <w:tc>
          <w:tcPr>
            <w:tcW w:w="1187" w:type="dxa"/>
          </w:tcPr>
          <w:p w14:paraId="437BDFC4">
            <w:pPr>
              <w:rPr>
                <w:color w:val="000000" w:themeColor="text1"/>
                <w:highlight w:val="none"/>
                <w14:textFill>
                  <w14:solidFill>
                    <w14:schemeClr w14:val="tx1"/>
                  </w14:solidFill>
                </w14:textFill>
              </w:rPr>
            </w:pPr>
          </w:p>
        </w:tc>
        <w:tc>
          <w:tcPr>
            <w:tcW w:w="1187" w:type="dxa"/>
          </w:tcPr>
          <w:p w14:paraId="27CEC5DB">
            <w:pPr>
              <w:rPr>
                <w:color w:val="000000" w:themeColor="text1"/>
                <w:highlight w:val="none"/>
                <w14:textFill>
                  <w14:solidFill>
                    <w14:schemeClr w14:val="tx1"/>
                  </w14:solidFill>
                </w14:textFill>
              </w:rPr>
            </w:pPr>
          </w:p>
        </w:tc>
        <w:tc>
          <w:tcPr>
            <w:tcW w:w="1187" w:type="dxa"/>
          </w:tcPr>
          <w:p w14:paraId="3A56F16A">
            <w:pPr>
              <w:rPr>
                <w:color w:val="000000" w:themeColor="text1"/>
                <w:highlight w:val="none"/>
                <w14:textFill>
                  <w14:solidFill>
                    <w14:schemeClr w14:val="tx1"/>
                  </w14:solidFill>
                </w14:textFill>
              </w:rPr>
            </w:pPr>
          </w:p>
        </w:tc>
        <w:tc>
          <w:tcPr>
            <w:tcW w:w="1187" w:type="dxa"/>
          </w:tcPr>
          <w:p w14:paraId="3C659BD5">
            <w:pPr>
              <w:rPr>
                <w:color w:val="000000" w:themeColor="text1"/>
                <w:highlight w:val="none"/>
                <w14:textFill>
                  <w14:solidFill>
                    <w14:schemeClr w14:val="tx1"/>
                  </w14:solidFill>
                </w14:textFill>
              </w:rPr>
            </w:pPr>
          </w:p>
        </w:tc>
        <w:tc>
          <w:tcPr>
            <w:tcW w:w="1187" w:type="dxa"/>
          </w:tcPr>
          <w:p w14:paraId="66F9B6A4">
            <w:pPr>
              <w:rPr>
                <w:color w:val="000000" w:themeColor="text1"/>
                <w:highlight w:val="none"/>
                <w14:textFill>
                  <w14:solidFill>
                    <w14:schemeClr w14:val="tx1"/>
                  </w14:solidFill>
                </w14:textFill>
              </w:rPr>
            </w:pPr>
          </w:p>
        </w:tc>
      </w:tr>
      <w:tr w14:paraId="21EE0E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C91758C">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187" w:type="dxa"/>
          </w:tcPr>
          <w:p w14:paraId="45702EB2">
            <w:pPr>
              <w:rPr>
                <w:color w:val="000000" w:themeColor="text1"/>
                <w:highlight w:val="none"/>
                <w14:textFill>
                  <w14:solidFill>
                    <w14:schemeClr w14:val="tx1"/>
                  </w14:solidFill>
                </w14:textFill>
              </w:rPr>
            </w:pPr>
          </w:p>
        </w:tc>
        <w:tc>
          <w:tcPr>
            <w:tcW w:w="1187" w:type="dxa"/>
          </w:tcPr>
          <w:p w14:paraId="58914534">
            <w:pPr>
              <w:rPr>
                <w:color w:val="000000" w:themeColor="text1"/>
                <w:highlight w:val="none"/>
                <w14:textFill>
                  <w14:solidFill>
                    <w14:schemeClr w14:val="tx1"/>
                  </w14:solidFill>
                </w14:textFill>
              </w:rPr>
            </w:pPr>
          </w:p>
        </w:tc>
        <w:tc>
          <w:tcPr>
            <w:tcW w:w="1187" w:type="dxa"/>
          </w:tcPr>
          <w:p w14:paraId="71D84AC8">
            <w:pPr>
              <w:rPr>
                <w:color w:val="000000" w:themeColor="text1"/>
                <w:highlight w:val="none"/>
                <w14:textFill>
                  <w14:solidFill>
                    <w14:schemeClr w14:val="tx1"/>
                  </w14:solidFill>
                </w14:textFill>
              </w:rPr>
            </w:pPr>
          </w:p>
        </w:tc>
        <w:tc>
          <w:tcPr>
            <w:tcW w:w="1187" w:type="dxa"/>
          </w:tcPr>
          <w:p w14:paraId="28403739">
            <w:pPr>
              <w:rPr>
                <w:color w:val="000000" w:themeColor="text1"/>
                <w:highlight w:val="none"/>
                <w14:textFill>
                  <w14:solidFill>
                    <w14:schemeClr w14:val="tx1"/>
                  </w14:solidFill>
                </w14:textFill>
              </w:rPr>
            </w:pPr>
          </w:p>
        </w:tc>
        <w:tc>
          <w:tcPr>
            <w:tcW w:w="1187" w:type="dxa"/>
          </w:tcPr>
          <w:p w14:paraId="02935F5E">
            <w:pPr>
              <w:rPr>
                <w:color w:val="000000" w:themeColor="text1"/>
                <w:highlight w:val="none"/>
                <w14:textFill>
                  <w14:solidFill>
                    <w14:schemeClr w14:val="tx1"/>
                  </w14:solidFill>
                </w14:textFill>
              </w:rPr>
            </w:pPr>
          </w:p>
        </w:tc>
        <w:tc>
          <w:tcPr>
            <w:tcW w:w="1187" w:type="dxa"/>
          </w:tcPr>
          <w:p w14:paraId="30CE1CDC">
            <w:pPr>
              <w:rPr>
                <w:color w:val="000000" w:themeColor="text1"/>
                <w:highlight w:val="none"/>
                <w14:textFill>
                  <w14:solidFill>
                    <w14:schemeClr w14:val="tx1"/>
                  </w14:solidFill>
                </w14:textFill>
              </w:rPr>
            </w:pPr>
          </w:p>
        </w:tc>
      </w:tr>
      <w:tr w14:paraId="3EC919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50FEF98">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187" w:type="dxa"/>
          </w:tcPr>
          <w:p w14:paraId="03AE6431">
            <w:pPr>
              <w:rPr>
                <w:color w:val="000000" w:themeColor="text1"/>
                <w:highlight w:val="none"/>
                <w14:textFill>
                  <w14:solidFill>
                    <w14:schemeClr w14:val="tx1"/>
                  </w14:solidFill>
                </w14:textFill>
              </w:rPr>
            </w:pPr>
          </w:p>
        </w:tc>
        <w:tc>
          <w:tcPr>
            <w:tcW w:w="1187" w:type="dxa"/>
          </w:tcPr>
          <w:p w14:paraId="00B99341">
            <w:pPr>
              <w:rPr>
                <w:color w:val="000000" w:themeColor="text1"/>
                <w:highlight w:val="none"/>
                <w14:textFill>
                  <w14:solidFill>
                    <w14:schemeClr w14:val="tx1"/>
                  </w14:solidFill>
                </w14:textFill>
              </w:rPr>
            </w:pPr>
          </w:p>
        </w:tc>
        <w:tc>
          <w:tcPr>
            <w:tcW w:w="1187" w:type="dxa"/>
          </w:tcPr>
          <w:p w14:paraId="0A39FFEC">
            <w:pPr>
              <w:rPr>
                <w:color w:val="000000" w:themeColor="text1"/>
                <w:highlight w:val="none"/>
                <w14:textFill>
                  <w14:solidFill>
                    <w14:schemeClr w14:val="tx1"/>
                  </w14:solidFill>
                </w14:textFill>
              </w:rPr>
            </w:pPr>
          </w:p>
        </w:tc>
        <w:tc>
          <w:tcPr>
            <w:tcW w:w="1187" w:type="dxa"/>
          </w:tcPr>
          <w:p w14:paraId="63FBC3B7">
            <w:pPr>
              <w:rPr>
                <w:color w:val="000000" w:themeColor="text1"/>
                <w:highlight w:val="none"/>
                <w14:textFill>
                  <w14:solidFill>
                    <w14:schemeClr w14:val="tx1"/>
                  </w14:solidFill>
                </w14:textFill>
              </w:rPr>
            </w:pPr>
          </w:p>
        </w:tc>
        <w:tc>
          <w:tcPr>
            <w:tcW w:w="1187" w:type="dxa"/>
          </w:tcPr>
          <w:p w14:paraId="559BF6AB">
            <w:pPr>
              <w:rPr>
                <w:color w:val="000000" w:themeColor="text1"/>
                <w:highlight w:val="none"/>
                <w14:textFill>
                  <w14:solidFill>
                    <w14:schemeClr w14:val="tx1"/>
                  </w14:solidFill>
                </w14:textFill>
              </w:rPr>
            </w:pPr>
          </w:p>
        </w:tc>
        <w:tc>
          <w:tcPr>
            <w:tcW w:w="1187" w:type="dxa"/>
          </w:tcPr>
          <w:p w14:paraId="2D1BE5AE">
            <w:pPr>
              <w:rPr>
                <w:color w:val="000000" w:themeColor="text1"/>
                <w:highlight w:val="none"/>
                <w14:textFill>
                  <w14:solidFill>
                    <w14:schemeClr w14:val="tx1"/>
                  </w14:solidFill>
                </w14:textFill>
              </w:rPr>
            </w:pPr>
          </w:p>
        </w:tc>
      </w:tr>
      <w:tr w14:paraId="36D38A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847C3B8">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1187" w:type="dxa"/>
          </w:tcPr>
          <w:p w14:paraId="1953CAAA">
            <w:pPr>
              <w:rPr>
                <w:color w:val="000000" w:themeColor="text1"/>
                <w:highlight w:val="none"/>
                <w14:textFill>
                  <w14:solidFill>
                    <w14:schemeClr w14:val="tx1"/>
                  </w14:solidFill>
                </w14:textFill>
              </w:rPr>
            </w:pPr>
          </w:p>
        </w:tc>
        <w:tc>
          <w:tcPr>
            <w:tcW w:w="1187" w:type="dxa"/>
          </w:tcPr>
          <w:p w14:paraId="54CC7FF5">
            <w:pPr>
              <w:rPr>
                <w:color w:val="000000" w:themeColor="text1"/>
                <w:highlight w:val="none"/>
                <w14:textFill>
                  <w14:solidFill>
                    <w14:schemeClr w14:val="tx1"/>
                  </w14:solidFill>
                </w14:textFill>
              </w:rPr>
            </w:pPr>
          </w:p>
        </w:tc>
        <w:tc>
          <w:tcPr>
            <w:tcW w:w="1187" w:type="dxa"/>
          </w:tcPr>
          <w:p w14:paraId="5D6A6EE1">
            <w:pPr>
              <w:rPr>
                <w:color w:val="000000" w:themeColor="text1"/>
                <w:highlight w:val="none"/>
                <w14:textFill>
                  <w14:solidFill>
                    <w14:schemeClr w14:val="tx1"/>
                  </w14:solidFill>
                </w14:textFill>
              </w:rPr>
            </w:pPr>
          </w:p>
        </w:tc>
        <w:tc>
          <w:tcPr>
            <w:tcW w:w="1187" w:type="dxa"/>
          </w:tcPr>
          <w:p w14:paraId="335A79FE">
            <w:pPr>
              <w:rPr>
                <w:color w:val="000000" w:themeColor="text1"/>
                <w:highlight w:val="none"/>
                <w14:textFill>
                  <w14:solidFill>
                    <w14:schemeClr w14:val="tx1"/>
                  </w14:solidFill>
                </w14:textFill>
              </w:rPr>
            </w:pPr>
          </w:p>
        </w:tc>
        <w:tc>
          <w:tcPr>
            <w:tcW w:w="1187" w:type="dxa"/>
          </w:tcPr>
          <w:p w14:paraId="142F7AE1">
            <w:pPr>
              <w:rPr>
                <w:color w:val="000000" w:themeColor="text1"/>
                <w:highlight w:val="none"/>
                <w14:textFill>
                  <w14:solidFill>
                    <w14:schemeClr w14:val="tx1"/>
                  </w14:solidFill>
                </w14:textFill>
              </w:rPr>
            </w:pPr>
          </w:p>
        </w:tc>
        <w:tc>
          <w:tcPr>
            <w:tcW w:w="1187" w:type="dxa"/>
          </w:tcPr>
          <w:p w14:paraId="5DA59128">
            <w:pPr>
              <w:rPr>
                <w:color w:val="000000" w:themeColor="text1"/>
                <w:highlight w:val="none"/>
                <w14:textFill>
                  <w14:solidFill>
                    <w14:schemeClr w14:val="tx1"/>
                  </w14:solidFill>
                </w14:textFill>
              </w:rPr>
            </w:pPr>
          </w:p>
        </w:tc>
      </w:tr>
      <w:tr w14:paraId="4E542B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8925B81">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w:t>
            </w:r>
          </w:p>
        </w:tc>
        <w:tc>
          <w:tcPr>
            <w:tcW w:w="1187" w:type="dxa"/>
          </w:tcPr>
          <w:p w14:paraId="02FB2118">
            <w:pPr>
              <w:rPr>
                <w:color w:val="000000" w:themeColor="text1"/>
                <w:highlight w:val="none"/>
                <w14:textFill>
                  <w14:solidFill>
                    <w14:schemeClr w14:val="tx1"/>
                  </w14:solidFill>
                </w14:textFill>
              </w:rPr>
            </w:pPr>
          </w:p>
        </w:tc>
        <w:tc>
          <w:tcPr>
            <w:tcW w:w="1187" w:type="dxa"/>
          </w:tcPr>
          <w:p w14:paraId="7FEE1B89">
            <w:pPr>
              <w:rPr>
                <w:color w:val="000000" w:themeColor="text1"/>
                <w:highlight w:val="none"/>
                <w14:textFill>
                  <w14:solidFill>
                    <w14:schemeClr w14:val="tx1"/>
                  </w14:solidFill>
                </w14:textFill>
              </w:rPr>
            </w:pPr>
          </w:p>
        </w:tc>
        <w:tc>
          <w:tcPr>
            <w:tcW w:w="1187" w:type="dxa"/>
          </w:tcPr>
          <w:p w14:paraId="6F27C74C">
            <w:pPr>
              <w:rPr>
                <w:color w:val="000000" w:themeColor="text1"/>
                <w:highlight w:val="none"/>
                <w14:textFill>
                  <w14:solidFill>
                    <w14:schemeClr w14:val="tx1"/>
                  </w14:solidFill>
                </w14:textFill>
              </w:rPr>
            </w:pPr>
          </w:p>
        </w:tc>
        <w:tc>
          <w:tcPr>
            <w:tcW w:w="1187" w:type="dxa"/>
          </w:tcPr>
          <w:p w14:paraId="2039394B">
            <w:pPr>
              <w:rPr>
                <w:color w:val="000000" w:themeColor="text1"/>
                <w:highlight w:val="none"/>
                <w14:textFill>
                  <w14:solidFill>
                    <w14:schemeClr w14:val="tx1"/>
                  </w14:solidFill>
                </w14:textFill>
              </w:rPr>
            </w:pPr>
          </w:p>
        </w:tc>
        <w:tc>
          <w:tcPr>
            <w:tcW w:w="1187" w:type="dxa"/>
          </w:tcPr>
          <w:p w14:paraId="3FE1C557">
            <w:pPr>
              <w:rPr>
                <w:color w:val="000000" w:themeColor="text1"/>
                <w:highlight w:val="none"/>
                <w14:textFill>
                  <w14:solidFill>
                    <w14:schemeClr w14:val="tx1"/>
                  </w14:solidFill>
                </w14:textFill>
              </w:rPr>
            </w:pPr>
          </w:p>
        </w:tc>
        <w:tc>
          <w:tcPr>
            <w:tcW w:w="1187" w:type="dxa"/>
          </w:tcPr>
          <w:p w14:paraId="6535F7C6">
            <w:pPr>
              <w:rPr>
                <w:color w:val="000000" w:themeColor="text1"/>
                <w:highlight w:val="none"/>
                <w14:textFill>
                  <w14:solidFill>
                    <w14:schemeClr w14:val="tx1"/>
                  </w14:solidFill>
                </w14:textFill>
              </w:rPr>
            </w:pPr>
          </w:p>
        </w:tc>
      </w:tr>
      <w:tr w14:paraId="5809CE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FB74DBC">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w:t>
            </w:r>
          </w:p>
        </w:tc>
        <w:tc>
          <w:tcPr>
            <w:tcW w:w="1187" w:type="dxa"/>
          </w:tcPr>
          <w:p w14:paraId="3BD7955D">
            <w:pPr>
              <w:rPr>
                <w:color w:val="000000" w:themeColor="text1"/>
                <w:highlight w:val="none"/>
                <w14:textFill>
                  <w14:solidFill>
                    <w14:schemeClr w14:val="tx1"/>
                  </w14:solidFill>
                </w14:textFill>
              </w:rPr>
            </w:pPr>
          </w:p>
        </w:tc>
        <w:tc>
          <w:tcPr>
            <w:tcW w:w="1187" w:type="dxa"/>
          </w:tcPr>
          <w:p w14:paraId="77DD6936">
            <w:pPr>
              <w:rPr>
                <w:color w:val="000000" w:themeColor="text1"/>
                <w:highlight w:val="none"/>
                <w14:textFill>
                  <w14:solidFill>
                    <w14:schemeClr w14:val="tx1"/>
                  </w14:solidFill>
                </w14:textFill>
              </w:rPr>
            </w:pPr>
          </w:p>
        </w:tc>
        <w:tc>
          <w:tcPr>
            <w:tcW w:w="1187" w:type="dxa"/>
          </w:tcPr>
          <w:p w14:paraId="09A06799">
            <w:pPr>
              <w:rPr>
                <w:color w:val="000000" w:themeColor="text1"/>
                <w:highlight w:val="none"/>
                <w14:textFill>
                  <w14:solidFill>
                    <w14:schemeClr w14:val="tx1"/>
                  </w14:solidFill>
                </w14:textFill>
              </w:rPr>
            </w:pPr>
          </w:p>
        </w:tc>
        <w:tc>
          <w:tcPr>
            <w:tcW w:w="1187" w:type="dxa"/>
          </w:tcPr>
          <w:p w14:paraId="66D50D46">
            <w:pPr>
              <w:rPr>
                <w:color w:val="000000" w:themeColor="text1"/>
                <w:highlight w:val="none"/>
                <w14:textFill>
                  <w14:solidFill>
                    <w14:schemeClr w14:val="tx1"/>
                  </w14:solidFill>
                </w14:textFill>
              </w:rPr>
            </w:pPr>
          </w:p>
        </w:tc>
        <w:tc>
          <w:tcPr>
            <w:tcW w:w="1187" w:type="dxa"/>
          </w:tcPr>
          <w:p w14:paraId="1BA28CB1">
            <w:pPr>
              <w:rPr>
                <w:color w:val="000000" w:themeColor="text1"/>
                <w:highlight w:val="none"/>
                <w14:textFill>
                  <w14:solidFill>
                    <w14:schemeClr w14:val="tx1"/>
                  </w14:solidFill>
                </w14:textFill>
              </w:rPr>
            </w:pPr>
          </w:p>
        </w:tc>
        <w:tc>
          <w:tcPr>
            <w:tcW w:w="1187" w:type="dxa"/>
          </w:tcPr>
          <w:p w14:paraId="1AA97D85">
            <w:pPr>
              <w:rPr>
                <w:color w:val="000000" w:themeColor="text1"/>
                <w:highlight w:val="none"/>
                <w14:textFill>
                  <w14:solidFill>
                    <w14:schemeClr w14:val="tx1"/>
                  </w14:solidFill>
                </w14:textFill>
              </w:rPr>
            </w:pPr>
          </w:p>
        </w:tc>
      </w:tr>
      <w:tr w14:paraId="453643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9281227">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w:t>
            </w:r>
          </w:p>
        </w:tc>
        <w:tc>
          <w:tcPr>
            <w:tcW w:w="1187" w:type="dxa"/>
          </w:tcPr>
          <w:p w14:paraId="7123647F">
            <w:pPr>
              <w:rPr>
                <w:color w:val="000000" w:themeColor="text1"/>
                <w:highlight w:val="none"/>
                <w14:textFill>
                  <w14:solidFill>
                    <w14:schemeClr w14:val="tx1"/>
                  </w14:solidFill>
                </w14:textFill>
              </w:rPr>
            </w:pPr>
          </w:p>
        </w:tc>
        <w:tc>
          <w:tcPr>
            <w:tcW w:w="1187" w:type="dxa"/>
          </w:tcPr>
          <w:p w14:paraId="174DD7E8">
            <w:pPr>
              <w:rPr>
                <w:color w:val="000000" w:themeColor="text1"/>
                <w:highlight w:val="none"/>
                <w14:textFill>
                  <w14:solidFill>
                    <w14:schemeClr w14:val="tx1"/>
                  </w14:solidFill>
                </w14:textFill>
              </w:rPr>
            </w:pPr>
          </w:p>
        </w:tc>
        <w:tc>
          <w:tcPr>
            <w:tcW w:w="1187" w:type="dxa"/>
          </w:tcPr>
          <w:p w14:paraId="58DF41F3">
            <w:pPr>
              <w:rPr>
                <w:color w:val="000000" w:themeColor="text1"/>
                <w:highlight w:val="none"/>
                <w14:textFill>
                  <w14:solidFill>
                    <w14:schemeClr w14:val="tx1"/>
                  </w14:solidFill>
                </w14:textFill>
              </w:rPr>
            </w:pPr>
          </w:p>
        </w:tc>
        <w:tc>
          <w:tcPr>
            <w:tcW w:w="1187" w:type="dxa"/>
          </w:tcPr>
          <w:p w14:paraId="5C7B67B9">
            <w:pPr>
              <w:rPr>
                <w:color w:val="000000" w:themeColor="text1"/>
                <w:highlight w:val="none"/>
                <w14:textFill>
                  <w14:solidFill>
                    <w14:schemeClr w14:val="tx1"/>
                  </w14:solidFill>
                </w14:textFill>
              </w:rPr>
            </w:pPr>
          </w:p>
        </w:tc>
        <w:tc>
          <w:tcPr>
            <w:tcW w:w="1187" w:type="dxa"/>
          </w:tcPr>
          <w:p w14:paraId="0FC7C22B">
            <w:pPr>
              <w:rPr>
                <w:color w:val="000000" w:themeColor="text1"/>
                <w:highlight w:val="none"/>
                <w14:textFill>
                  <w14:solidFill>
                    <w14:schemeClr w14:val="tx1"/>
                  </w14:solidFill>
                </w14:textFill>
              </w:rPr>
            </w:pPr>
          </w:p>
        </w:tc>
        <w:tc>
          <w:tcPr>
            <w:tcW w:w="1187" w:type="dxa"/>
          </w:tcPr>
          <w:p w14:paraId="4FB60E5C">
            <w:pPr>
              <w:rPr>
                <w:color w:val="000000" w:themeColor="text1"/>
                <w:highlight w:val="none"/>
                <w14:textFill>
                  <w14:solidFill>
                    <w14:schemeClr w14:val="tx1"/>
                  </w14:solidFill>
                </w14:textFill>
              </w:rPr>
            </w:pPr>
          </w:p>
        </w:tc>
      </w:tr>
      <w:tr w14:paraId="2B9F00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B175A24">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187" w:type="dxa"/>
          </w:tcPr>
          <w:p w14:paraId="6103E53A">
            <w:pPr>
              <w:rPr>
                <w:color w:val="000000" w:themeColor="text1"/>
                <w:highlight w:val="none"/>
                <w14:textFill>
                  <w14:solidFill>
                    <w14:schemeClr w14:val="tx1"/>
                  </w14:solidFill>
                </w14:textFill>
              </w:rPr>
            </w:pPr>
          </w:p>
        </w:tc>
        <w:tc>
          <w:tcPr>
            <w:tcW w:w="1187" w:type="dxa"/>
          </w:tcPr>
          <w:p w14:paraId="6A644BDA">
            <w:pPr>
              <w:rPr>
                <w:color w:val="000000" w:themeColor="text1"/>
                <w:highlight w:val="none"/>
                <w14:textFill>
                  <w14:solidFill>
                    <w14:schemeClr w14:val="tx1"/>
                  </w14:solidFill>
                </w14:textFill>
              </w:rPr>
            </w:pPr>
          </w:p>
        </w:tc>
        <w:tc>
          <w:tcPr>
            <w:tcW w:w="1187" w:type="dxa"/>
          </w:tcPr>
          <w:p w14:paraId="43A479C5">
            <w:pPr>
              <w:rPr>
                <w:color w:val="000000" w:themeColor="text1"/>
                <w:highlight w:val="none"/>
                <w14:textFill>
                  <w14:solidFill>
                    <w14:schemeClr w14:val="tx1"/>
                  </w14:solidFill>
                </w14:textFill>
              </w:rPr>
            </w:pPr>
          </w:p>
        </w:tc>
        <w:tc>
          <w:tcPr>
            <w:tcW w:w="1187" w:type="dxa"/>
          </w:tcPr>
          <w:p w14:paraId="103E6738">
            <w:pPr>
              <w:rPr>
                <w:color w:val="000000" w:themeColor="text1"/>
                <w:highlight w:val="none"/>
                <w14:textFill>
                  <w14:solidFill>
                    <w14:schemeClr w14:val="tx1"/>
                  </w14:solidFill>
                </w14:textFill>
              </w:rPr>
            </w:pPr>
          </w:p>
        </w:tc>
        <w:tc>
          <w:tcPr>
            <w:tcW w:w="1187" w:type="dxa"/>
          </w:tcPr>
          <w:p w14:paraId="67F62323">
            <w:pPr>
              <w:rPr>
                <w:color w:val="000000" w:themeColor="text1"/>
                <w:highlight w:val="none"/>
                <w14:textFill>
                  <w14:solidFill>
                    <w14:schemeClr w14:val="tx1"/>
                  </w14:solidFill>
                </w14:textFill>
              </w:rPr>
            </w:pPr>
          </w:p>
        </w:tc>
        <w:tc>
          <w:tcPr>
            <w:tcW w:w="1187" w:type="dxa"/>
          </w:tcPr>
          <w:p w14:paraId="74E123D5">
            <w:pPr>
              <w:rPr>
                <w:color w:val="000000" w:themeColor="text1"/>
                <w:highlight w:val="none"/>
                <w14:textFill>
                  <w14:solidFill>
                    <w14:schemeClr w14:val="tx1"/>
                  </w14:solidFill>
                </w14:textFill>
              </w:rPr>
            </w:pPr>
          </w:p>
        </w:tc>
      </w:tr>
    </w:tbl>
    <w:p w14:paraId="6B1D9EE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14:paraId="6300FE6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1.“磋商文件规定的商务条件”项下填写的内容应与磋商文件中采购需求的“商务要求”的内容保持一致。</w:t>
      </w:r>
    </w:p>
    <w:p w14:paraId="2AA26F7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14:paraId="39C74F8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14:paraId="4F93602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4.“是否偏离”项下应按下列规定填写：优于的，填写“正偏离”；符合的，填写“无偏离”；低于的，填写“负偏离”。</w:t>
      </w:r>
    </w:p>
    <w:p w14:paraId="5DBECCD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5.“备注”处可填写偏离情况的说明。</w:t>
      </w:r>
    </w:p>
    <w:p w14:paraId="72CAA51B">
      <w:pPr>
        <w:ind w:firstLine="480"/>
        <w:rPr>
          <w:color w:val="000000" w:themeColor="text1"/>
          <w:highlight w:val="none"/>
          <w14:textFill>
            <w14:solidFill>
              <w14:schemeClr w14:val="tx1"/>
            </w14:solidFill>
          </w14:textFill>
        </w:rPr>
      </w:pPr>
    </w:p>
    <w:p w14:paraId="544D65B2">
      <w:pPr>
        <w:rPr>
          <w:rFonts w:hint="eastAsia" w:eastAsiaTheme="minorEastAsia"/>
          <w:color w:val="000000" w:themeColor="text1"/>
          <w:highlight w:val="none"/>
          <w:lang w:eastAsia="zh-CN"/>
          <w14:textFill>
            <w14:solidFill>
              <w14:schemeClr w14:val="tx1"/>
            </w14:solidFill>
          </w14:textFill>
        </w:rPr>
      </w:pPr>
    </w:p>
    <w:p w14:paraId="179E4FB0">
      <w:pPr>
        <w:rPr>
          <w:color w:val="000000" w:themeColor="text1"/>
          <w:highlight w:val="none"/>
          <w14:textFill>
            <w14:solidFill>
              <w14:schemeClr w14:val="tx1"/>
            </w14:solidFill>
          </w14:textFill>
        </w:rPr>
      </w:pPr>
    </w:p>
    <w:p w14:paraId="5206CAF3">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5277921B">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14:paraId="3C7D1A4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14:paraId="12659456">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61D032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AC1322D">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2076" w:type="dxa"/>
          </w:tcPr>
          <w:p w14:paraId="29F42752">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拟定时间安排</w:t>
            </w:r>
          </w:p>
        </w:tc>
        <w:tc>
          <w:tcPr>
            <w:tcW w:w="2076" w:type="dxa"/>
          </w:tcPr>
          <w:p w14:paraId="0360F053">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计划完成的工作内容</w:t>
            </w:r>
          </w:p>
        </w:tc>
        <w:tc>
          <w:tcPr>
            <w:tcW w:w="2076" w:type="dxa"/>
          </w:tcPr>
          <w:p w14:paraId="47D1E8F4">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实施方建议或要求</w:t>
            </w:r>
          </w:p>
        </w:tc>
      </w:tr>
      <w:tr w14:paraId="5A2D1E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03BBC03">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076" w:type="dxa"/>
          </w:tcPr>
          <w:p w14:paraId="63BC7F21">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拟定___年___月___日</w:t>
            </w:r>
          </w:p>
        </w:tc>
        <w:tc>
          <w:tcPr>
            <w:tcW w:w="2076" w:type="dxa"/>
          </w:tcPr>
          <w:p w14:paraId="73DCD589">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签订合同并生效</w:t>
            </w:r>
          </w:p>
        </w:tc>
        <w:tc>
          <w:tcPr>
            <w:tcW w:w="2076" w:type="dxa"/>
          </w:tcPr>
          <w:p w14:paraId="2F02F584">
            <w:pPr>
              <w:rPr>
                <w:color w:val="000000" w:themeColor="text1"/>
                <w:highlight w:val="none"/>
                <w14:textFill>
                  <w14:solidFill>
                    <w14:schemeClr w14:val="tx1"/>
                  </w14:solidFill>
                </w14:textFill>
              </w:rPr>
            </w:pPr>
          </w:p>
        </w:tc>
      </w:tr>
      <w:tr w14:paraId="2168CC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C8B0ED0">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2076" w:type="dxa"/>
          </w:tcPr>
          <w:p w14:paraId="12F73024">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14:paraId="1863F28A">
            <w:pPr>
              <w:rPr>
                <w:color w:val="000000" w:themeColor="text1"/>
                <w:highlight w:val="none"/>
                <w14:textFill>
                  <w14:solidFill>
                    <w14:schemeClr w14:val="tx1"/>
                  </w14:solidFill>
                </w14:textFill>
              </w:rPr>
            </w:pPr>
          </w:p>
        </w:tc>
        <w:tc>
          <w:tcPr>
            <w:tcW w:w="2076" w:type="dxa"/>
          </w:tcPr>
          <w:p w14:paraId="241AE13A">
            <w:pPr>
              <w:rPr>
                <w:color w:val="000000" w:themeColor="text1"/>
                <w:highlight w:val="none"/>
                <w14:textFill>
                  <w14:solidFill>
                    <w14:schemeClr w14:val="tx1"/>
                  </w14:solidFill>
                </w14:textFill>
              </w:rPr>
            </w:pPr>
          </w:p>
        </w:tc>
      </w:tr>
      <w:tr w14:paraId="593479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3C3440A">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2076" w:type="dxa"/>
          </w:tcPr>
          <w:p w14:paraId="2548DD6E">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14:paraId="1AA6D96A">
            <w:pPr>
              <w:rPr>
                <w:color w:val="000000" w:themeColor="text1"/>
                <w:highlight w:val="none"/>
                <w14:textFill>
                  <w14:solidFill>
                    <w14:schemeClr w14:val="tx1"/>
                  </w14:solidFill>
                </w14:textFill>
              </w:rPr>
            </w:pPr>
          </w:p>
        </w:tc>
        <w:tc>
          <w:tcPr>
            <w:tcW w:w="2076" w:type="dxa"/>
          </w:tcPr>
          <w:p w14:paraId="0C3687E1">
            <w:pPr>
              <w:rPr>
                <w:color w:val="000000" w:themeColor="text1"/>
                <w:highlight w:val="none"/>
                <w14:textFill>
                  <w14:solidFill>
                    <w14:schemeClr w14:val="tx1"/>
                  </w14:solidFill>
                </w14:textFill>
              </w:rPr>
            </w:pPr>
          </w:p>
        </w:tc>
      </w:tr>
      <w:tr w14:paraId="36E07D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8C9C635">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2076" w:type="dxa"/>
          </w:tcPr>
          <w:p w14:paraId="784D7BAA">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14:paraId="6279BE7B">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质保期</w:t>
            </w:r>
          </w:p>
        </w:tc>
        <w:tc>
          <w:tcPr>
            <w:tcW w:w="2076" w:type="dxa"/>
          </w:tcPr>
          <w:p w14:paraId="038967B2">
            <w:pPr>
              <w:rPr>
                <w:color w:val="000000" w:themeColor="text1"/>
                <w:highlight w:val="none"/>
                <w14:textFill>
                  <w14:solidFill>
                    <w14:schemeClr w14:val="tx1"/>
                  </w14:solidFill>
                </w14:textFill>
              </w:rPr>
            </w:pPr>
          </w:p>
        </w:tc>
      </w:tr>
    </w:tbl>
    <w:p w14:paraId="4DA5BACB">
      <w:pPr>
        <w:ind w:firstLine="480"/>
        <w:rPr>
          <w:color w:val="000000" w:themeColor="text1"/>
          <w:highlight w:val="none"/>
          <w14:textFill>
            <w14:solidFill>
              <w14:schemeClr w14:val="tx1"/>
            </w14:solidFill>
          </w14:textFill>
        </w:rPr>
      </w:pPr>
    </w:p>
    <w:p w14:paraId="2CC6EC22">
      <w:pPr>
        <w:rPr>
          <w:rFonts w:hint="eastAsia" w:eastAsiaTheme="minorEastAsia"/>
          <w:color w:val="000000" w:themeColor="text1"/>
          <w:highlight w:val="none"/>
          <w:lang w:eastAsia="zh-CN"/>
          <w14:textFill>
            <w14:solidFill>
              <w14:schemeClr w14:val="tx1"/>
            </w14:solidFill>
          </w14:textFill>
        </w:rPr>
      </w:pPr>
    </w:p>
    <w:p w14:paraId="17C6D5E3">
      <w:pPr>
        <w:rPr>
          <w:color w:val="000000" w:themeColor="text1"/>
          <w:highlight w:val="none"/>
          <w14:textFill>
            <w14:solidFill>
              <w14:schemeClr w14:val="tx1"/>
            </w14:solidFill>
          </w14:textFill>
        </w:rPr>
      </w:pPr>
    </w:p>
    <w:p w14:paraId="048D1B75">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1AC759B7">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14:paraId="5467F58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14:paraId="30DF500D">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各类证明材料</w:t>
      </w:r>
    </w:p>
    <w:p w14:paraId="5F6DAFA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1.磋商文件要求提供的其他资料。</w:t>
      </w:r>
    </w:p>
    <w:p w14:paraId="71129AB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2.供应商认为需提供的其他资料。</w:t>
      </w:r>
    </w:p>
    <w:p w14:paraId="526E7E88">
      <w:pPr>
        <w:ind w:firstLine="480"/>
        <w:rPr>
          <w:color w:val="000000" w:themeColor="text1"/>
          <w:highlight w:val="none"/>
          <w14:textFill>
            <w14:solidFill>
              <w14:schemeClr w14:val="tx1"/>
            </w14:solidFill>
          </w14:textFill>
        </w:rPr>
      </w:pPr>
    </w:p>
    <w:p w14:paraId="354B6750">
      <w:pPr>
        <w:rPr>
          <w:rFonts w:hint="eastAsia" w:eastAsiaTheme="minorEastAsia"/>
          <w:color w:val="000000" w:themeColor="text1"/>
          <w:highlight w:val="none"/>
          <w:lang w:eastAsia="zh-CN"/>
          <w14:textFill>
            <w14:solidFill>
              <w14:schemeClr w14:val="tx1"/>
            </w14:solidFill>
          </w14:textFill>
        </w:rPr>
      </w:pPr>
    </w:p>
    <w:p w14:paraId="5B065EDC">
      <w:pPr>
        <w:rPr>
          <w:color w:val="000000" w:themeColor="text1"/>
          <w:highlight w:val="none"/>
          <w14:textFill>
            <w14:solidFill>
              <w14:schemeClr w14:val="tx1"/>
            </w14:solidFill>
          </w14:textFill>
        </w:rPr>
      </w:pPr>
    </w:p>
    <w:p w14:paraId="5FED9AAD">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49EE77D0">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十九</w:t>
      </w:r>
      <w:r>
        <w:rPr>
          <w:b/>
          <w:color w:val="000000" w:themeColor="text1"/>
          <w:sz w:val="28"/>
          <w:highlight w:val="none"/>
          <w14:textFill>
            <w14:solidFill>
              <w14:schemeClr w14:val="tx1"/>
            </w14:solidFill>
          </w14:textFill>
        </w:rPr>
        <w:t>：</w:t>
      </w:r>
    </w:p>
    <w:p w14:paraId="30B631A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（若采购人支付代理服务费，则无需出具此承诺书）</w:t>
      </w:r>
    </w:p>
    <w:p w14:paraId="364225AD">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代理服务费缴纳承诺函</w:t>
      </w:r>
    </w:p>
    <w:p w14:paraId="0FF948F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14:paraId="2262620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我单位参加贵公司组织的</w:t>
      </w:r>
      <w:r>
        <w:rPr>
          <w:rFonts w:hint="eastAsia"/>
          <w:color w:val="000000" w:themeColor="text1"/>
          <w:highlight w:val="none"/>
          <w:lang w:eastAsia="zh-CN"/>
          <w14:textFill>
            <w14:solidFill>
              <w14:schemeClr w14:val="tx1"/>
            </w14:solidFill>
          </w14:textFill>
        </w:rPr>
        <w:t>澄海区殡仪馆骨灰盒（盅）资格供应商采购项目</w:t>
      </w:r>
      <w:r>
        <w:rPr>
          <w:color w:val="000000" w:themeColor="text1"/>
          <w:highlight w:val="none"/>
          <w14:textFill>
            <w14:solidFill>
              <w14:schemeClr w14:val="tx1"/>
            </w14:solidFill>
          </w14:textFill>
        </w:rPr>
        <w:t>（采购项目编号：</w:t>
      </w:r>
      <w:r>
        <w:rPr>
          <w:rFonts w:hint="eastAsia"/>
          <w:color w:val="000000" w:themeColor="text1"/>
          <w:highlight w:val="none"/>
          <w:lang w:eastAsia="zh-CN"/>
          <w14:textFill>
            <w14:solidFill>
              <w14:schemeClr w14:val="tx1"/>
            </w14:solidFill>
          </w14:textFill>
        </w:rPr>
        <w:t>HSCGZB2024023</w:t>
      </w:r>
      <w:r>
        <w:rPr>
          <w:color w:val="000000" w:themeColor="text1"/>
          <w:highlight w:val="none"/>
          <w14:textFill>
            <w14:solidFill>
              <w14:schemeClr w14:val="tx1"/>
            </w14:solidFill>
          </w14:textFill>
        </w:rPr>
        <w:t>），作出如下承诺：</w:t>
      </w:r>
    </w:p>
    <w:p w14:paraId="0D8A639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1、完全响应磋商文件中要求的条款，若提供虚假资料将作为无效响应处理，并接受相关部门的处罚。</w:t>
      </w:r>
    </w:p>
    <w:p w14:paraId="3EC770A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单位若被选为成交供应商，承诺按照规定缴纳代理服务费。代理服务费包括组织专家对审查供应商资格、答疑、组织磋商、评审、确定成交供应商，以及提供采购前期咨询、协调合同的签订等服务，按______支付。</w:t>
      </w:r>
    </w:p>
    <w:p w14:paraId="53FB669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3、如我公司被选为成交供应商，在成交结果公示后3日内向采购代理机构指定账户缴付代理服务费。</w:t>
      </w:r>
    </w:p>
    <w:p w14:paraId="5713F32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14:paraId="76ED1549">
      <w:pPr>
        <w:ind w:firstLine="480"/>
        <w:rPr>
          <w:color w:val="000000" w:themeColor="text1"/>
          <w:highlight w:val="none"/>
          <w14:textFill>
            <w14:solidFill>
              <w14:schemeClr w14:val="tx1"/>
            </w14:solidFill>
          </w14:textFill>
        </w:rPr>
      </w:pPr>
    </w:p>
    <w:p w14:paraId="34474329">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供应商法定名称（公章）；_____________________</w:t>
      </w:r>
    </w:p>
    <w:p w14:paraId="7D87605B">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供应商法定地址：_____________________</w:t>
      </w:r>
    </w:p>
    <w:p w14:paraId="21B52EC6">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供应商授权代表（签字或盖章）：_____________________</w:t>
      </w:r>
    </w:p>
    <w:p w14:paraId="22B56F30">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电话：_____________________</w:t>
      </w:r>
    </w:p>
    <w:p w14:paraId="505F318E">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传真：_____________________</w:t>
      </w:r>
    </w:p>
    <w:p w14:paraId="6761B934">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承诺日期：_____________________</w:t>
      </w:r>
    </w:p>
    <w:p w14:paraId="2D48CF05">
      <w:pPr>
        <w:ind w:firstLine="480"/>
        <w:rPr>
          <w:color w:val="000000" w:themeColor="text1"/>
          <w:highlight w:val="none"/>
          <w14:textFill>
            <w14:solidFill>
              <w14:schemeClr w14:val="tx1"/>
            </w14:solidFill>
          </w14:textFill>
        </w:rPr>
      </w:pPr>
    </w:p>
    <w:p w14:paraId="002DC0C5">
      <w:pPr>
        <w:rPr>
          <w:rFonts w:hint="eastAsia" w:eastAsiaTheme="minorEastAsia"/>
          <w:color w:val="000000" w:themeColor="text1"/>
          <w:highlight w:val="none"/>
          <w:lang w:eastAsia="zh-CN"/>
          <w14:textFill>
            <w14:solidFill>
              <w14:schemeClr w14:val="tx1"/>
            </w14:solidFill>
          </w14:textFill>
        </w:rPr>
      </w:pPr>
    </w:p>
    <w:p w14:paraId="7535F9EC">
      <w:pPr>
        <w:rPr>
          <w:color w:val="000000" w:themeColor="text1"/>
          <w:highlight w:val="none"/>
          <w14:textFill>
            <w14:solidFill>
              <w14:schemeClr w14:val="tx1"/>
            </w14:solidFill>
          </w14:textFill>
        </w:rPr>
      </w:pPr>
    </w:p>
    <w:p w14:paraId="0DA46672">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21204E87">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p>
    <w:p w14:paraId="7C5EC67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14:paraId="51EA7198">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715C6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C396F4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4153" w:type="dxa"/>
          </w:tcPr>
          <w:p w14:paraId="3543CAE2">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供应商需要采购人提供的附加条件</w:t>
            </w:r>
          </w:p>
        </w:tc>
      </w:tr>
      <w:tr w14:paraId="306239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631BD34">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4153" w:type="dxa"/>
          </w:tcPr>
          <w:p w14:paraId="33DD05CF">
            <w:pPr>
              <w:rPr>
                <w:color w:val="000000" w:themeColor="text1"/>
                <w:highlight w:val="none"/>
                <w14:textFill>
                  <w14:solidFill>
                    <w14:schemeClr w14:val="tx1"/>
                  </w14:solidFill>
                </w14:textFill>
              </w:rPr>
            </w:pPr>
          </w:p>
        </w:tc>
      </w:tr>
      <w:tr w14:paraId="25622C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32F5706">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4153" w:type="dxa"/>
          </w:tcPr>
          <w:p w14:paraId="10BFEFEE">
            <w:pPr>
              <w:rPr>
                <w:color w:val="000000" w:themeColor="text1"/>
                <w:highlight w:val="none"/>
                <w14:textFill>
                  <w14:solidFill>
                    <w14:schemeClr w14:val="tx1"/>
                  </w14:solidFill>
                </w14:textFill>
              </w:rPr>
            </w:pPr>
          </w:p>
        </w:tc>
      </w:tr>
      <w:tr w14:paraId="4C589D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6315A8C3">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4153" w:type="dxa"/>
          </w:tcPr>
          <w:p w14:paraId="2DC76A10">
            <w:pPr>
              <w:rPr>
                <w:color w:val="000000" w:themeColor="text1"/>
                <w:highlight w:val="none"/>
                <w14:textFill>
                  <w14:solidFill>
                    <w14:schemeClr w14:val="tx1"/>
                  </w14:solidFill>
                </w14:textFill>
              </w:rPr>
            </w:pPr>
          </w:p>
        </w:tc>
      </w:tr>
    </w:tbl>
    <w:p w14:paraId="2929D59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注：供应商完成本项目需要采购人配合或提供的条件必须在上表列出，否则将视为供应商同意按现有条件完成本项目。如上表所列附加条件含有采购人不能接受的，将被视为响应无效。</w:t>
      </w:r>
    </w:p>
    <w:p w14:paraId="0FCF9100">
      <w:pPr>
        <w:ind w:firstLine="480"/>
        <w:rPr>
          <w:color w:val="000000" w:themeColor="text1"/>
          <w:highlight w:val="none"/>
          <w14:textFill>
            <w14:solidFill>
              <w14:schemeClr w14:val="tx1"/>
            </w14:solidFill>
          </w14:textFill>
        </w:rPr>
      </w:pPr>
    </w:p>
    <w:p w14:paraId="3B2D5E6F">
      <w:pPr>
        <w:rPr>
          <w:rFonts w:hint="eastAsia" w:eastAsiaTheme="minorEastAsia"/>
          <w:color w:val="000000" w:themeColor="text1"/>
          <w:highlight w:val="none"/>
          <w:lang w:eastAsia="zh-CN"/>
          <w14:textFill>
            <w14:solidFill>
              <w14:schemeClr w14:val="tx1"/>
            </w14:solidFill>
          </w14:textFill>
        </w:rPr>
      </w:pPr>
    </w:p>
    <w:p w14:paraId="4E11E3C8">
      <w:pPr>
        <w:rPr>
          <w:color w:val="000000" w:themeColor="text1"/>
          <w:highlight w:val="none"/>
          <w14:textFill>
            <w14:solidFill>
              <w14:schemeClr w14:val="tx1"/>
            </w14:solidFill>
          </w14:textFill>
        </w:rPr>
      </w:pPr>
    </w:p>
    <w:p w14:paraId="0913727E">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6A2F4AC5">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14:paraId="287941D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14:paraId="096F1FD7">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询问函、质疑函格式</w:t>
      </w:r>
    </w:p>
    <w:p w14:paraId="6DC249C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说明：本部分格式为供应商提交询问函、质疑函时使用，不属于响应文件格式的组成部分。</w:t>
      </w:r>
    </w:p>
    <w:p w14:paraId="2830491A">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w:t>
      </w:r>
    </w:p>
    <w:p w14:paraId="08CD309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广东恒胜建设监理有限公司</w:t>
      </w:r>
    </w:p>
    <w:p w14:paraId="093BE3D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我单位已登记并准备参与“</w:t>
      </w:r>
      <w:r>
        <w:rPr>
          <w:rFonts w:hint="eastAsia"/>
          <w:color w:val="000000" w:themeColor="text1"/>
          <w:highlight w:val="none"/>
          <w:lang w:eastAsia="zh-CN"/>
          <w14:textFill>
            <w14:solidFill>
              <w14:schemeClr w14:val="tx1"/>
            </w14:solidFill>
          </w14:textFill>
        </w:rPr>
        <w:t>澄海区殡仪馆骨灰盒（盅）资格供应商采购项目</w:t>
      </w:r>
      <w:r>
        <w:rPr>
          <w:color w:val="000000" w:themeColor="text1"/>
          <w:highlight w:val="none"/>
          <w14:textFill>
            <w14:solidFill>
              <w14:schemeClr w14:val="tx1"/>
            </w14:solidFill>
          </w14:textFill>
        </w:rPr>
        <w:t>”项目（采购项目编号：</w:t>
      </w:r>
      <w:r>
        <w:rPr>
          <w:rFonts w:hint="eastAsia"/>
          <w:color w:val="000000" w:themeColor="text1"/>
          <w:highlight w:val="none"/>
          <w:lang w:eastAsia="zh-CN"/>
          <w14:textFill>
            <w14:solidFill>
              <w14:schemeClr w14:val="tx1"/>
            </w14:solidFill>
          </w14:textFill>
        </w:rPr>
        <w:t>HSCGZB2024023</w:t>
      </w:r>
      <w:r>
        <w:rPr>
          <w:color w:val="000000" w:themeColor="text1"/>
          <w:highlight w:val="none"/>
          <w14:textFill>
            <w14:solidFill>
              <w14:schemeClr w14:val="tx1"/>
            </w14:solidFill>
          </w14:textFill>
        </w:rPr>
        <w:t>）的响应活动，现有以下几个内容（或条款）存在疑问（或无法理解），特提出询问。</w:t>
      </w:r>
    </w:p>
    <w:p w14:paraId="4CD1E73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一、_____________________（事项一）</w:t>
      </w:r>
    </w:p>
    <w:p w14:paraId="5389E20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（1）____________________（问题或条款内容）</w:t>
      </w:r>
    </w:p>
    <w:p w14:paraId="735BBEB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（2）____________________（说明疑问或无法理解原因）</w:t>
      </w:r>
    </w:p>
    <w:p w14:paraId="03BB6FA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（3）____________________（建议）</w:t>
      </w:r>
    </w:p>
    <w:p w14:paraId="50B462D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二、_____________________（事项二）</w:t>
      </w:r>
    </w:p>
    <w:p w14:paraId="2EEE1B8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14:paraId="0B36DFE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随附相关证明材料如下：（目录）</w:t>
      </w:r>
    </w:p>
    <w:p w14:paraId="2467648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询问人：（公章）</w:t>
      </w:r>
    </w:p>
    <w:p w14:paraId="3D2FAD2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法定代表人（授权代表）：</w:t>
      </w:r>
    </w:p>
    <w:p w14:paraId="7A34464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地址/邮编：</w:t>
      </w:r>
    </w:p>
    <w:p w14:paraId="4D39496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电话/传真：</w:t>
      </w:r>
    </w:p>
    <w:p w14:paraId="1D1E7332">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14:paraId="1E878A2A">
      <w:pPr>
        <w:ind w:firstLine="480"/>
        <w:rPr>
          <w:color w:val="000000" w:themeColor="text1"/>
          <w:highlight w:val="none"/>
          <w14:textFill>
            <w14:solidFill>
              <w14:schemeClr w14:val="tx1"/>
            </w14:solidFill>
          </w14:textFill>
        </w:rPr>
      </w:pPr>
    </w:p>
    <w:p w14:paraId="41DBBAB5">
      <w:pPr>
        <w:rPr>
          <w:rFonts w:hint="eastAsia" w:eastAsiaTheme="minorEastAsia"/>
          <w:color w:val="000000" w:themeColor="text1"/>
          <w:highlight w:val="none"/>
          <w:lang w:eastAsia="zh-CN"/>
          <w14:textFill>
            <w14:solidFill>
              <w14:schemeClr w14:val="tx1"/>
            </w14:solidFill>
          </w14:textFill>
        </w:rPr>
      </w:pPr>
    </w:p>
    <w:p w14:paraId="6ECB917A">
      <w:pPr>
        <w:rPr>
          <w:color w:val="000000" w:themeColor="text1"/>
          <w:highlight w:val="none"/>
          <w14:textFill>
            <w14:solidFill>
              <w14:schemeClr w14:val="tx1"/>
            </w14:solidFill>
          </w14:textFill>
        </w:rPr>
      </w:pPr>
    </w:p>
    <w:p w14:paraId="57F08359">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质疑函</w:t>
      </w:r>
    </w:p>
    <w:p w14:paraId="04FF968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一、质疑供应商基本信息</w:t>
      </w:r>
    </w:p>
    <w:p w14:paraId="09211C2E">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质疑供应商：__________________________________________</w:t>
      </w:r>
    </w:p>
    <w:p w14:paraId="2BFC97D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14:paraId="38998ED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联系：_____________________联系电话：_________________</w:t>
      </w:r>
    </w:p>
    <w:p w14:paraId="1732B75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授权代表：_____________________</w:t>
      </w:r>
    </w:p>
    <w:p w14:paraId="1E3EADA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联系电话：_____________________</w:t>
      </w:r>
    </w:p>
    <w:p w14:paraId="47B86BB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14:paraId="2256851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二、质疑项目基本情况</w:t>
      </w:r>
    </w:p>
    <w:p w14:paraId="7F612FAE">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质疑项目的名称：_____________________</w:t>
      </w:r>
    </w:p>
    <w:p w14:paraId="2B3ABA5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质疑项目的编号：_____________________包号：_____________________</w:t>
      </w:r>
    </w:p>
    <w:p w14:paraId="0EEAF81E">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采购人名称：_____________________</w:t>
      </w:r>
    </w:p>
    <w:p w14:paraId="533636A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磋商文件获取日期：_____________________</w:t>
      </w:r>
    </w:p>
    <w:p w14:paraId="7974B4D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三、质疑事项具体内容</w:t>
      </w:r>
    </w:p>
    <w:p w14:paraId="47DB9FC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质疑事项1：_____________________</w:t>
      </w:r>
    </w:p>
    <w:p w14:paraId="21B09F6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事实依据：_____________________</w:t>
      </w:r>
    </w:p>
    <w:p w14:paraId="067118A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法律依据：_____________________</w:t>
      </w:r>
    </w:p>
    <w:p w14:paraId="68A9617E">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质疑事项2</w:t>
      </w:r>
    </w:p>
    <w:p w14:paraId="2F2419C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14:paraId="122F460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四、与质疑事项相关的质疑请求</w:t>
      </w:r>
    </w:p>
    <w:p w14:paraId="1005DE3E">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请求：</w:t>
      </w:r>
    </w:p>
    <w:p w14:paraId="644AE146">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签字(签章)：_____________________公章：_____________________</w:t>
      </w:r>
    </w:p>
    <w:p w14:paraId="4278C0BE">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日期：_____________________</w:t>
      </w:r>
    </w:p>
    <w:p w14:paraId="44BFFCE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质疑函制作说明：</w:t>
      </w:r>
    </w:p>
    <w:p w14:paraId="6A48295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1.供应商提出质疑时，应提交质疑函和必要的证明材料。</w:t>
      </w:r>
    </w:p>
    <w:p w14:paraId="46BDFBB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3B7DE3E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3.质疑供应商若对项目的某一采购包进行质疑，质疑函中应列明具体分包号。</w:t>
      </w:r>
    </w:p>
    <w:p w14:paraId="5AEC4C9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4.质疑函的质疑事项应具体、明确，并有必要的事实依据和法律依据。</w:t>
      </w:r>
    </w:p>
    <w:p w14:paraId="387E03F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5.质疑函的质疑请求应与质疑事项相关。</w:t>
      </w:r>
    </w:p>
    <w:p w14:paraId="5EB7CEC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61CB2D77">
      <w:pPr>
        <w:ind w:firstLine="480"/>
        <w:rPr>
          <w:color w:val="000000" w:themeColor="text1"/>
          <w:highlight w:val="none"/>
          <w14:textFill>
            <w14:solidFill>
              <w14:schemeClr w14:val="tx1"/>
            </w14:solidFill>
          </w14:textFill>
        </w:rPr>
      </w:pPr>
    </w:p>
    <w:p w14:paraId="6279056A">
      <w:pPr>
        <w:rPr>
          <w:rFonts w:hint="eastAsia" w:eastAsiaTheme="minorEastAsia"/>
          <w:color w:val="000000" w:themeColor="text1"/>
          <w:highlight w:val="none"/>
          <w:lang w:eastAsia="zh-CN"/>
          <w14:textFill>
            <w14:solidFill>
              <w14:schemeClr w14:val="tx1"/>
            </w14:solidFill>
          </w14:textFill>
        </w:rPr>
      </w:pPr>
    </w:p>
    <w:p w14:paraId="24E356C6">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5769711B">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14:paraId="0C5C278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项目实施方案、质量保证及售后服务承诺等内容和格式自拟。</w:t>
      </w:r>
    </w:p>
    <w:p w14:paraId="61391BAC">
      <w:pPr>
        <w:ind w:firstLine="480"/>
        <w:rPr>
          <w:color w:val="000000" w:themeColor="text1"/>
          <w:highlight w:val="none"/>
          <w14:textFill>
            <w14:solidFill>
              <w14:schemeClr w14:val="tx1"/>
            </w14:solidFill>
          </w14:textFill>
        </w:rPr>
      </w:pPr>
    </w:p>
    <w:p w14:paraId="75D7FFA1">
      <w:pPr>
        <w:rPr>
          <w:rFonts w:hint="eastAsia" w:eastAsiaTheme="minorEastAsia"/>
          <w:color w:val="000000" w:themeColor="text1"/>
          <w:highlight w:val="none"/>
          <w:lang w:eastAsia="zh-CN"/>
          <w14:textFill>
            <w14:solidFill>
              <w14:schemeClr w14:val="tx1"/>
            </w14:solidFill>
          </w14:textFill>
        </w:rPr>
      </w:pPr>
    </w:p>
    <w:p w14:paraId="6E38F26B">
      <w:pPr>
        <w:rPr>
          <w:color w:val="000000" w:themeColor="text1"/>
          <w:highlight w:val="none"/>
          <w14:textFill>
            <w14:solidFill>
              <w14:schemeClr w14:val="tx1"/>
            </w14:solidFill>
          </w14:textFill>
        </w:rPr>
      </w:pPr>
    </w:p>
    <w:p w14:paraId="5DE8A376">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2AB7B5DB">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14:paraId="67848E5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附件（以下格式文件由供应商根据需要选用）</w:t>
      </w:r>
    </w:p>
    <w:p w14:paraId="4C12CA44">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政府采购投标（响应）担保函</w:t>
      </w:r>
    </w:p>
    <w:p w14:paraId="404FBE3D">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编号：【】号</w:t>
      </w:r>
    </w:p>
    <w:p w14:paraId="244D1FB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14:paraId="19C5EA2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14:paraId="26158CF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一、保证责任的情形及保证金额</w:t>
      </w:r>
    </w:p>
    <w:p w14:paraId="5D11E52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（一）在投标（响应）人出现下列情形之一时，我方承担保证责任：</w:t>
      </w:r>
    </w:p>
    <w:p w14:paraId="511DEBB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1.中标（成交）后投标（响应）人无正当理由不与采购人签订《政府采购合同》；</w:t>
      </w:r>
    </w:p>
    <w:p w14:paraId="28C9B333">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2.采购文件规定的投标（响应）人应当缴纳保证金的其他情形。</w:t>
      </w:r>
    </w:p>
    <w:p w14:paraId="46B93FE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（二）我方承担保证责任的最高金额为人民币__________元（大写）即本项目的投标（响应）保证金金额。</w:t>
      </w:r>
    </w:p>
    <w:p w14:paraId="563D189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二、保证的方式及保证期间</w:t>
      </w:r>
    </w:p>
    <w:p w14:paraId="5CF4AE13">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我方保证的方式为：连带责任保证。</w:t>
      </w:r>
    </w:p>
    <w:p w14:paraId="6E033A6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我方的保证期间为：本保函自__年__月__日起生效，有效期至开标日后的90天内。</w:t>
      </w:r>
    </w:p>
    <w:p w14:paraId="4C21C9C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三、承担保证责任的程序</w:t>
      </w:r>
    </w:p>
    <w:p w14:paraId="74465A7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66D937A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2.我方在收到索赔通知及相关证明材料后，在15个工作日内进行审查，符合应承担保证责任情形的，我方按照你方的要求代投标（响应）人向你方支付相应的索赔款项。</w:t>
      </w:r>
    </w:p>
    <w:p w14:paraId="1D42116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四、保证责任的终止</w:t>
      </w:r>
    </w:p>
    <w:p w14:paraId="6A592F6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1.保证期间届满，你方未向我方书面主张保证责任的，自保证期间届满次日起，我方保证责任自动终止。</w:t>
      </w:r>
    </w:p>
    <w:p w14:paraId="5D35074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2.我方按照本保函向你方履行了保证责任后，自我方向你方支付款项（支付款项从我方账户划出）之日起，保证责任终止。</w:t>
      </w:r>
    </w:p>
    <w:p w14:paraId="645E9C3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3.按照法律法规的规定或出现我方保证责任终止的其它情形的，我方在本保函项下的保证责任终止。</w:t>
      </w:r>
    </w:p>
    <w:p w14:paraId="1315BCC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五、免责条款</w:t>
      </w:r>
    </w:p>
    <w:p w14:paraId="643BC8F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1.依照法律规定或你方与投标（响应）人的另行约定，全部或者部分免除投标（响应）人投标（响应）保证金义务时，我方亦免除相应的保证责任。</w:t>
      </w:r>
    </w:p>
    <w:p w14:paraId="6447949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2.因你方原因致使投标（响应）人发生本保函第一条第（一）款约定情形的，我方不承担保证责任。</w:t>
      </w:r>
    </w:p>
    <w:p w14:paraId="7B565A0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3.因不可抗力造成投标（响应）人发生本保函第一条约定情形的，我方不承担保证责任。</w:t>
      </w:r>
    </w:p>
    <w:p w14:paraId="5FA2012C">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4.你方或其他有权机关对采购文件进行任何澄清或修改，加重我方保证责任的，我方对加重部分不承担保证责任，但该澄清或修改经我方事先书面同意的除外。</w:t>
      </w:r>
    </w:p>
    <w:p w14:paraId="5C0D72AE">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六、争议的解决</w:t>
      </w:r>
    </w:p>
    <w:p w14:paraId="263654E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因本保函发生的纠纷，由你我双方协商解决，协商不成的，通过诉讼程序解决，诉讼管辖地法院为________法院。</w:t>
      </w:r>
    </w:p>
    <w:p w14:paraId="0759214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七、保函的生效</w:t>
      </w:r>
    </w:p>
    <w:p w14:paraId="60473433">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本保函自我方加盖公章之日起生效。</w:t>
      </w:r>
    </w:p>
    <w:p w14:paraId="608CC8CC">
      <w:pPr>
        <w:ind w:firstLine="480"/>
        <w:rPr>
          <w:color w:val="000000" w:themeColor="text1"/>
          <w:highlight w:val="none"/>
          <w14:textFill>
            <w14:solidFill>
              <w14:schemeClr w14:val="tx1"/>
            </w14:solidFill>
          </w14:textFill>
        </w:rPr>
      </w:pPr>
    </w:p>
    <w:p w14:paraId="3BC034F3">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保证人：_______（公章）_______</w:t>
      </w:r>
    </w:p>
    <w:p w14:paraId="0441C1CF">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联系人：________________联系电话：_______________</w:t>
      </w:r>
    </w:p>
    <w:p w14:paraId="441F2C7A">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___年___月___日</w:t>
      </w:r>
    </w:p>
    <w:p w14:paraId="43A87270">
      <w:pPr>
        <w:ind w:firstLine="480"/>
        <w:rPr>
          <w:color w:val="000000" w:themeColor="text1"/>
          <w:highlight w:val="none"/>
          <w14:textFill>
            <w14:solidFill>
              <w14:schemeClr w14:val="tx1"/>
            </w14:solidFill>
          </w14:textFill>
        </w:rPr>
      </w:pPr>
    </w:p>
    <w:p w14:paraId="5ACB8F50">
      <w:pPr>
        <w:rPr>
          <w:rFonts w:hint="eastAsia" w:eastAsiaTheme="minorEastAsia"/>
          <w:color w:val="000000" w:themeColor="text1"/>
          <w:highlight w:val="none"/>
          <w:lang w:eastAsia="zh-CN"/>
          <w14:textFill>
            <w14:solidFill>
              <w14:schemeClr w14:val="tx1"/>
            </w14:solidFill>
          </w14:textFill>
        </w:rPr>
      </w:pPr>
    </w:p>
    <w:p w14:paraId="7D74FA39">
      <w:pPr>
        <w:rPr>
          <w:color w:val="000000" w:themeColor="text1"/>
          <w:highlight w:val="none"/>
          <w14:textFill>
            <w14:solidFill>
              <w14:schemeClr w14:val="tx1"/>
            </w14:solidFill>
          </w14:textFill>
        </w:rPr>
      </w:pPr>
    </w:p>
    <w:p w14:paraId="61DDD8F9">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14:paraId="44E153D5">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14:paraId="5465EC9E">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政府采购履约担保函</w:t>
      </w:r>
    </w:p>
    <w:p w14:paraId="1C5B6F31">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w:t>
      </w:r>
    </w:p>
    <w:p w14:paraId="4A1C376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14:paraId="5566B04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7C97B9E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一、保证金额</w:t>
      </w:r>
    </w:p>
    <w:p w14:paraId="2C6AFC9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我方的保证范围是主合同约定的合同价款总额的___%，数额为__________（大写），币种为</w:t>
      </w:r>
      <w:r>
        <w:rPr>
          <w:color w:val="000000" w:themeColor="text1"/>
          <w:highlight w:val="none"/>
          <w:u w:val="single"/>
          <w14:textFill>
            <w14:solidFill>
              <w14:schemeClr w14:val="tx1"/>
            </w14:solidFill>
          </w14:textFill>
        </w:rPr>
        <w:t>人民币</w:t>
      </w:r>
      <w:r>
        <w:rPr>
          <w:color w:val="000000" w:themeColor="text1"/>
          <w:highlight w:val="none"/>
          <w14:textFill>
            <w14:solidFill>
              <w14:schemeClr w14:val="tx1"/>
            </w14:solidFill>
          </w14:textFill>
        </w:rPr>
        <w:t>（即主合同履约保证金金额）。</w:t>
      </w:r>
    </w:p>
    <w:p w14:paraId="30A9F10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二、我方保证的方式为：连带责任保证。</w:t>
      </w:r>
    </w:p>
    <w:p w14:paraId="5ADA4108">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三、我方保证的期间为：本保函自开立之日起生效，至年月日止。</w:t>
      </w:r>
    </w:p>
    <w:p w14:paraId="2982AAE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四、在本保函的有效期内，如被保证人违反上述合同或协议约定的义务，我方将在收到你方提交的本保函文件及符合下列全部条件的索赔通知后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个工作日内以上述保证金额为限支付你方索赔金额:</w:t>
      </w:r>
    </w:p>
    <w:p w14:paraId="5516C77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(一)索赔通知文件必须以书面形式提出，列明索赔金额，并由你方法定代表人(负责人)或授权代理人签字并加盖公章;</w:t>
      </w:r>
    </w:p>
    <w:p w14:paraId="5A89D67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(二)索赔通知文件必须同时附有:</w:t>
      </w:r>
    </w:p>
    <w:p w14:paraId="5ACAB57E">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1.一项书面声明，声明索赔款项并未由被保证人或其代理人直接或间接地支付给你方;</w:t>
      </w:r>
    </w:p>
    <w:p w14:paraId="2791D51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2.证明被保证人违反上述合同或协议约定的义务以及有责任支付你方索赔金额的证据。</w:t>
      </w:r>
    </w:p>
    <w:p w14:paraId="36C7E4D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(三)索赔通知文件必须在本保函有效期内到达以下地址：</w:t>
      </w:r>
    </w:p>
    <w:p w14:paraId="4A771FA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__________________________________________________。</w:t>
      </w:r>
    </w:p>
    <w:p w14:paraId="2C060E9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五、本保函保证金额将随被保证人逐步履行保函项下合同约定或法定的义务以及我方按你方索赔通知文件要求分次支付而相应递减。</w:t>
      </w:r>
    </w:p>
    <w:p w14:paraId="093762C2">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六、本保函项下的权利不得转让，不得设定担保。受益人未经我方书面同意转让本保函或其项下任何权利，我方在本保函项下的义务与责任全部消灭。</w:t>
      </w:r>
    </w:p>
    <w:p w14:paraId="63416D1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七、本保函项下的合同或基础交易不成立、不生效、无效、被撤销、被解除，本保函无效;被保证人基于保函项下的合同或基础交易或其他原因的抗辩，我方均有权主张。</w:t>
      </w:r>
    </w:p>
    <w:p w14:paraId="7F242C33">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八、因本保函发生争议协商解决不成，按以下第</w:t>
      </w:r>
      <w:r>
        <w:rPr>
          <w:color w:val="000000" w:themeColor="text1"/>
          <w:highlight w:val="none"/>
          <w:u w:val="single"/>
          <w14:textFill>
            <w14:solidFill>
              <w14:schemeClr w14:val="tx1"/>
            </w14:solidFill>
          </w14:textFill>
        </w:rPr>
        <w:t>(一)</w:t>
      </w:r>
      <w:r>
        <w:rPr>
          <w:color w:val="000000" w:themeColor="text1"/>
          <w:highlight w:val="none"/>
          <w14:textFill>
            <w14:solidFill>
              <w14:schemeClr w14:val="tx1"/>
            </w14:solidFill>
          </w14:textFill>
        </w:rPr>
        <w:t>种方式解决:</w:t>
      </w:r>
    </w:p>
    <w:p w14:paraId="4827A7A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(一)向我方所在地的人民法院起诉。</w:t>
      </w:r>
    </w:p>
    <w:p w14:paraId="51419193">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(二)提交</w:t>
      </w:r>
      <w:r>
        <w:rPr>
          <w:color w:val="000000" w:themeColor="text1"/>
          <w:highlight w:val="none"/>
          <w:u w:val="single"/>
          <w14:textFill>
            <w14:solidFill>
              <w14:schemeClr w14:val="tx1"/>
            </w14:solidFill>
          </w14:textFill>
        </w:rPr>
        <w:t>此栏空白</w:t>
      </w:r>
      <w:r>
        <w:rPr>
          <w:color w:val="000000" w:themeColor="text1"/>
          <w:highlight w:val="none"/>
          <w14:textFill>
            <w14:solidFill>
              <w14:schemeClr w14:val="tx1"/>
            </w14:solidFill>
          </w14:textFill>
        </w:rPr>
        <w:t>仲裁委员会(仲裁地点为此栏空白)按照申请仲裁时该会现行有效的仲裁规则进行仲裁。仲裁裁决是终局的，对双方均有约束力。</w:t>
      </w:r>
    </w:p>
    <w:p w14:paraId="4D94B67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九、本保函适用中华人民共和国法律。</w:t>
      </w:r>
    </w:p>
    <w:p w14:paraId="4DD5CD80">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十、其他条款:</w:t>
      </w:r>
    </w:p>
    <w:p w14:paraId="080C2BF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1.本保函有效期届满或提前终止，本保函自动失效，我方在本保函项下的义务与责任自动全部消灭，此后提出的任何索赔均为无效索赔，我方无义务作出任何赔付。</w:t>
      </w:r>
    </w:p>
    <w:p w14:paraId="4212E23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2.所有索赔通知必须在我方工作时间内到达本保函规定的地址。</w:t>
      </w:r>
    </w:p>
    <w:p w14:paraId="11552B1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十一、本保函自我方盖章之日起生效。</w:t>
      </w:r>
    </w:p>
    <w:p w14:paraId="754BE8F4">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保证人：___________(盖章)</w:t>
      </w:r>
    </w:p>
    <w:p w14:paraId="0EAAB209">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联系地址：_______________</w:t>
      </w:r>
    </w:p>
    <w:p w14:paraId="0819F0D2">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w:t>
      </w:r>
    </w:p>
    <w:p w14:paraId="69E16C5E">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开立日期：___年___月___日</w:t>
      </w:r>
    </w:p>
    <w:p w14:paraId="0A8CDBD7">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采购合同履约保险凭证</w:t>
      </w:r>
    </w:p>
    <w:p w14:paraId="2C88EC81">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致被保险人__________：</w:t>
      </w:r>
    </w:p>
    <w:p w14:paraId="5AA3EE57">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41EE131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一、我公司对上述采购项目出具的《采购合同履约保证保险》保单号：</w:t>
      </w:r>
    </w:p>
    <w:p w14:paraId="4320296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二、上述保单项下我公司的保险金额（最高限额）：人民币（￥：元）</w:t>
      </w:r>
    </w:p>
    <w:p w14:paraId="21FC2ECE">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上述全部保险单的保险金额随投保人逐步履行采购合同约定的义务或我公司的赔付而递减。</w:t>
      </w:r>
    </w:p>
    <w:p w14:paraId="7C5EC31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三、本保险的保险期间自____年___月___日___时起至___年___月___日___时止，共计___天。</w:t>
      </w:r>
    </w:p>
    <w:p w14:paraId="5ADB24EB">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个工作日内以上述保险金额为限，支付你方索赔金额。</w:t>
      </w:r>
    </w:p>
    <w:p w14:paraId="6D45F573">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（一）投保人未按照采购合同约定的时间、地点交付采购标的；</w:t>
      </w:r>
    </w:p>
    <w:p w14:paraId="0AFC098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（二）投保人供应采购标的的规格、型号、数量、质量等不符合《采购合同》的约定。</w:t>
      </w:r>
    </w:p>
    <w:p w14:paraId="0F38DD63">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五、索赔文件</w:t>
      </w:r>
    </w:p>
    <w:p w14:paraId="2506198F">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（一）经被保险人有权人签字、加盖被保险人公章的书面索赔声明正本，索赔声明须注明本保险凭证对应的保单号并申明如下事实：</w:t>
      </w:r>
    </w:p>
    <w:p w14:paraId="625C3FF4">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（1）投保人未履行采购合同相关义务；</w:t>
      </w:r>
    </w:p>
    <w:p w14:paraId="19D384B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（2）投保人的违约事实。</w:t>
      </w:r>
    </w:p>
    <w:p w14:paraId="23E36A99">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（二）保险单正本；</w:t>
      </w:r>
    </w:p>
    <w:p w14:paraId="0FE5105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（三）《采购合同》副本及与采购项目进展、质量、缺陷有关的证明文件（包括《中标通知书》、投标书及其附录、会议纪要、其他合同文件等）；</w:t>
      </w:r>
    </w:p>
    <w:p w14:paraId="0D2C5C76">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（四）保险人要求投保人、被保险人所能提供的与确认保险事故的性质、原因、损失程度等有关的其他证明和资料；</w:t>
      </w:r>
    </w:p>
    <w:p w14:paraId="3DB447D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（五）仲裁机构出具的裁决书或法院出具的裁定书、判决书等生效法律文书（适用于仲裁或诉讼确认损失的方式）；</w:t>
      </w:r>
    </w:p>
    <w:p w14:paraId="5ECB4B7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六、未经保险人书面同意，本保险凭证与保险合同不得转让、质押，否则保险人在本保险凭证与保险合同项下的保险责任自动解除。</w:t>
      </w:r>
    </w:p>
    <w:p w14:paraId="74503D9D">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七、本保证保险发生争议协商解决不成，向保险人所在地有管辖权的人民法院提起诉讼。</w:t>
      </w:r>
    </w:p>
    <w:p w14:paraId="116A749A">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八、本保证保险适用的保险条款为《_______________________》。</w:t>
      </w:r>
    </w:p>
    <w:p w14:paraId="21BD1CB1">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九、保险责任免除及其他本保险凭证未载明事宜以保险合同约定为准。</w:t>
      </w:r>
    </w:p>
    <w:p w14:paraId="49B202D5">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十、本保险凭证自保险人加盖保单专用章起生效。</w:t>
      </w:r>
    </w:p>
    <w:p w14:paraId="714C9723">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保证人：__________(盖章)</w:t>
      </w:r>
    </w:p>
    <w:p w14:paraId="701C0948">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14:paraId="12ECC6BA">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14:paraId="716D113E">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开立日期：____年__月__日</w:t>
      </w:r>
    </w:p>
    <w:p w14:paraId="16AEE731">
      <w:pPr>
        <w:rPr>
          <w:rFonts w:hint="eastAsia"/>
          <w:color w:val="000000" w:themeColor="text1"/>
          <w:highlight w:val="none"/>
          <w:lang w:val="en-US" w:eastAsia="zh-Hans"/>
          <w14:textFill>
            <w14:solidFill>
              <w14:schemeClr w14:val="tx1"/>
            </w14:solidFill>
          </w14:textFill>
        </w:rPr>
      </w:pPr>
    </w:p>
    <w:p w14:paraId="311A0F4A">
      <w:pPr>
        <w:rPr>
          <w:rFonts w:hint="eastAsia"/>
          <w:color w:val="000000" w:themeColor="text1"/>
          <w:highlight w:val="none"/>
          <w:lang w:val="en-US" w:eastAsia="zh-Hans"/>
          <w14:textFill>
            <w14:solidFill>
              <w14:schemeClr w14:val="tx1"/>
            </w14:solidFill>
          </w14:textFill>
        </w:rPr>
      </w:pPr>
    </w:p>
    <w:p w14:paraId="12ED4A87">
      <w:pPr>
        <w:rPr>
          <w:rFonts w:hint="eastAsia"/>
          <w:color w:val="000000" w:themeColor="text1"/>
          <w:highlight w:val="none"/>
          <w:lang w:val="en-US" w:eastAsia="zh-Hans"/>
          <w14:textFill>
            <w14:solidFill>
              <w14:schemeClr w14:val="tx1"/>
            </w14:solidFill>
          </w14:textFill>
        </w:rPr>
      </w:pPr>
    </w:p>
    <w:p w14:paraId="1EC7AE06">
      <w:pP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14:paraId="3F855D79">
      <w:pPr>
        <w:jc w:val="cente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eastAsia="zh-CN"/>
          <w14:textFill>
            <w14:solidFill>
              <w14:schemeClr w14:val="tx1"/>
            </w14:solidFill>
          </w14:textFill>
        </w:rPr>
        <w:t>汕头市政府采购供应商信用承诺函</w:t>
      </w:r>
    </w:p>
    <w:p w14:paraId="00ED85EE">
      <w:pPr>
        <w:rPr>
          <w:rFonts w:hint="eastAsia" w:ascii="宋体" w:hAnsi="宋体" w:eastAsia="宋体" w:cs="宋体"/>
          <w:color w:val="000000" w:themeColor="text1"/>
          <w:sz w:val="21"/>
          <w:szCs w:val="21"/>
          <w:highlight w:val="none"/>
          <w:lang w:eastAsia="zh-CN"/>
          <w14:textFill>
            <w14:solidFill>
              <w14:schemeClr w14:val="tx1"/>
            </w14:solidFill>
          </w14:textFill>
        </w:rPr>
      </w:pPr>
    </w:p>
    <w:p w14:paraId="4F590AA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致：（采购人、采购代理机构）</w:t>
      </w:r>
    </w:p>
    <w:p w14:paraId="5B1D6D7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我单位参与</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（项目名称）（项目编号：</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项目的政府采购活动，现承诺如下：</w:t>
      </w:r>
    </w:p>
    <w:p w14:paraId="56FFDB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14:paraId="21FAB47F">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若我单位以上承诺不实，自愿承担提供虚假材料谋取中标、成交的法律责任。</w:t>
      </w:r>
    </w:p>
    <w:p w14:paraId="0CBDB96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14:paraId="32526898">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承诺供应商（全称并加盖公章）：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14:paraId="1533440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法定代表人或授权代表人：（签字或盖章）：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14:paraId="1E3462D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日期：</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14:paraId="4A535CB2">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14:paraId="1336F624">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14:paraId="54AC6E5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说明：供应商可自行选择是否提供本承诺函，若不提供本承诺函，应按</w:t>
      </w:r>
      <w:r>
        <w:rPr>
          <w:rFonts w:hint="eastAsia" w:ascii="宋体" w:hAnsi="宋体" w:eastAsia="宋体" w:cs="宋体"/>
          <w:color w:val="000000" w:themeColor="text1"/>
          <w:sz w:val="21"/>
          <w:szCs w:val="21"/>
          <w:highlight w:val="none"/>
          <w:lang w:eastAsia="zh-CN"/>
          <w14:textFill>
            <w14:solidFill>
              <w14:schemeClr w14:val="tx1"/>
            </w14:solidFill>
          </w14:textFill>
        </w:rPr>
        <w:t>《中华人民共和国政府采购法》《中华人民共和国政府采购法实施条例》及采购文件资格要求提供相应的证明材料。</w:t>
      </w:r>
    </w:p>
    <w:p w14:paraId="0087D74A">
      <w:pPr>
        <w:rPr>
          <w:rFonts w:hint="eastAsia"/>
          <w:color w:val="000000" w:themeColor="text1"/>
          <w:highlight w:val="none"/>
          <w:lang w:val="en-US" w:eastAsia="zh-Hans"/>
          <w14:textFill>
            <w14:solidFill>
              <w14:schemeClr w14:val="tx1"/>
            </w14:solidFill>
          </w14:textFill>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7EB5F">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0B55AF">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90B55AF">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2E66B31"/>
    <w:rsid w:val="03395BAB"/>
    <w:rsid w:val="03971BCD"/>
    <w:rsid w:val="05030BC0"/>
    <w:rsid w:val="05AB043C"/>
    <w:rsid w:val="068B041F"/>
    <w:rsid w:val="06AD79D4"/>
    <w:rsid w:val="06D82B28"/>
    <w:rsid w:val="06E710CA"/>
    <w:rsid w:val="08E07DF1"/>
    <w:rsid w:val="096C52C8"/>
    <w:rsid w:val="0C6670F1"/>
    <w:rsid w:val="0ED97FD8"/>
    <w:rsid w:val="110307F9"/>
    <w:rsid w:val="110B4F25"/>
    <w:rsid w:val="116E48C1"/>
    <w:rsid w:val="11A1549B"/>
    <w:rsid w:val="152543B4"/>
    <w:rsid w:val="177F50ED"/>
    <w:rsid w:val="18966618"/>
    <w:rsid w:val="1B054857"/>
    <w:rsid w:val="1BA5602D"/>
    <w:rsid w:val="1C862C6A"/>
    <w:rsid w:val="1E124827"/>
    <w:rsid w:val="1E3E0571"/>
    <w:rsid w:val="1F05399C"/>
    <w:rsid w:val="1F8A3F4D"/>
    <w:rsid w:val="210B1526"/>
    <w:rsid w:val="22D9362B"/>
    <w:rsid w:val="23626B1C"/>
    <w:rsid w:val="275A27CC"/>
    <w:rsid w:val="27E6038A"/>
    <w:rsid w:val="28395E4A"/>
    <w:rsid w:val="2BE64FBE"/>
    <w:rsid w:val="2CED691D"/>
    <w:rsid w:val="2DD12008"/>
    <w:rsid w:val="33660092"/>
    <w:rsid w:val="33B25BE9"/>
    <w:rsid w:val="3594061B"/>
    <w:rsid w:val="36584736"/>
    <w:rsid w:val="38352216"/>
    <w:rsid w:val="385A055A"/>
    <w:rsid w:val="3A0C2BE7"/>
    <w:rsid w:val="3C3D3A1C"/>
    <w:rsid w:val="3EA422FC"/>
    <w:rsid w:val="3EC76B8F"/>
    <w:rsid w:val="3F306D25"/>
    <w:rsid w:val="4186707C"/>
    <w:rsid w:val="41FE2BEA"/>
    <w:rsid w:val="42652AA1"/>
    <w:rsid w:val="446C1438"/>
    <w:rsid w:val="45777939"/>
    <w:rsid w:val="461C3923"/>
    <w:rsid w:val="462E61DA"/>
    <w:rsid w:val="470069E8"/>
    <w:rsid w:val="4A2D189C"/>
    <w:rsid w:val="4BF91035"/>
    <w:rsid w:val="4DE50CB9"/>
    <w:rsid w:val="500834BB"/>
    <w:rsid w:val="51452E7E"/>
    <w:rsid w:val="5156703A"/>
    <w:rsid w:val="52397FF8"/>
    <w:rsid w:val="53B52B8D"/>
    <w:rsid w:val="563F6A6B"/>
    <w:rsid w:val="572555E5"/>
    <w:rsid w:val="57D367F9"/>
    <w:rsid w:val="5B1A5DBB"/>
    <w:rsid w:val="5CE500C7"/>
    <w:rsid w:val="5D404230"/>
    <w:rsid w:val="5E011052"/>
    <w:rsid w:val="5EA372BD"/>
    <w:rsid w:val="60A31BC3"/>
    <w:rsid w:val="60AC417F"/>
    <w:rsid w:val="615E6D3F"/>
    <w:rsid w:val="646020D8"/>
    <w:rsid w:val="671C7F56"/>
    <w:rsid w:val="68C22DEE"/>
    <w:rsid w:val="6B0713E1"/>
    <w:rsid w:val="6BF07522"/>
    <w:rsid w:val="6C237D86"/>
    <w:rsid w:val="6C41462D"/>
    <w:rsid w:val="6CBF5146"/>
    <w:rsid w:val="6E673EED"/>
    <w:rsid w:val="6F5F16B4"/>
    <w:rsid w:val="711B498F"/>
    <w:rsid w:val="71320A1A"/>
    <w:rsid w:val="713C7B6E"/>
    <w:rsid w:val="71D66484"/>
    <w:rsid w:val="71F633B8"/>
    <w:rsid w:val="731D5A9B"/>
    <w:rsid w:val="73200DAB"/>
    <w:rsid w:val="73ED4347"/>
    <w:rsid w:val="744C2A60"/>
    <w:rsid w:val="757410A2"/>
    <w:rsid w:val="77F79321"/>
    <w:rsid w:val="79760D1D"/>
    <w:rsid w:val="7A213B92"/>
    <w:rsid w:val="7C6A541B"/>
    <w:rsid w:val="7DD91E0B"/>
    <w:rsid w:val="7F8312A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37928</Words>
  <Characters>41520</Characters>
  <Lines>0</Lines>
  <Paragraphs>0</Paragraphs>
  <TotalTime>12</TotalTime>
  <ScaleCrop>false</ScaleCrop>
  <LinksUpToDate>false</LinksUpToDate>
  <CharactersWithSpaces>42021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郑芒</cp:lastModifiedBy>
  <cp:lastPrinted>2024-11-25T01:55:00Z</cp:lastPrinted>
  <dcterms:modified xsi:type="dcterms:W3CDTF">2024-11-26T01:37:22Z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503B63C0991F4D7EA772A174BF19B2D8_13</vt:lpwstr>
  </property>
</Properties>
</file>