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440515-2026-00023</w:t>
      </w:r>
    </w:p>
    <w:p>
      <w:pPr>
        <w:pStyle w:val="null3"/>
        <w:jc w:val="center"/>
        <w:outlineLvl w:val="3"/>
      </w:pPr>
      <w:r>
        <w:rPr>
          <w:sz w:val="24"/>
          <w:b/>
        </w:rPr>
        <w:t>采购项目编号：</w:t>
      </w:r>
      <w:r>
        <w:rPr>
          <w:sz w:val="24"/>
          <w:b/>
        </w:rPr>
        <w:t>HSCGZB202602</w:t>
      </w:r>
    </w:p>
    <w:p>
      <w:pPr>
        <w:pStyle w:val="null3"/>
        <w:jc w:val="center"/>
        <w:outlineLvl w:val="3"/>
      </w:pPr>
      <w:r>
        <w:rPr>
          <w:sz w:val="24"/>
          <w:b/>
        </w:rPr>
        <w:t>项目名称：</w:t>
      </w:r>
      <w:r>
        <w:rPr>
          <w:sz w:val="24"/>
          <w:b/>
        </w:rPr>
        <w:t>汕头市公安局澄海分局交管大队食堂食材配送服务项目</w:t>
      </w:r>
    </w:p>
    <w:p>
      <w:pPr>
        <w:pStyle w:val="null3"/>
        <w:jc w:val="center"/>
        <w:outlineLvl w:val="3"/>
      </w:pPr>
      <w:r>
        <w:rPr>
          <w:sz w:val="24"/>
          <w:b/>
        </w:rPr>
        <w:t>采购人：</w:t>
      </w:r>
      <w:r>
        <w:rPr>
          <w:sz w:val="24"/>
          <w:b/>
        </w:rPr>
        <w:t>汕头市公安局澄海分局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汕头市公安局澄海分局</w:t>
      </w:r>
      <w:r>
        <w:rPr/>
        <w:t>的委托，采用</w:t>
      </w:r>
      <w:r>
        <w:rPr/>
        <w:t>竞争性磋商</w:t>
      </w:r>
      <w:r>
        <w:rPr/>
        <w:t>方式组织采购</w:t>
      </w:r>
      <w:r>
        <w:rPr/>
        <w:t>汕头市公安局澄海分局交管大队食堂食材配送服务项目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汕头市公安局澄海分局交管大队食堂食材配送服务项目</w:t>
      </w:r>
    </w:p>
    <w:p>
      <w:pPr>
        <w:pStyle w:val="null3"/>
        <w:ind w:firstLine="480"/>
      </w:pPr>
      <w:r>
        <w:rPr/>
        <w:t>采购计划编号：</w:t>
      </w:r>
      <w:r>
        <w:rPr/>
        <w:t>440515-2026-00023</w:t>
      </w:r>
    </w:p>
    <w:p>
      <w:pPr>
        <w:pStyle w:val="null3"/>
        <w:ind w:firstLine="480"/>
      </w:pPr>
      <w:r>
        <w:rPr/>
        <w:t>采购项目编号：</w:t>
      </w:r>
      <w:r>
        <w:rPr/>
        <w:t>HSCGZB202602</w:t>
      </w:r>
    </w:p>
    <w:p>
      <w:pPr>
        <w:pStyle w:val="null3"/>
        <w:ind w:firstLine="480"/>
      </w:pPr>
      <w:r>
        <w:rPr/>
        <w:t>采购方式：</w:t>
      </w:r>
      <w:r>
        <w:rPr/>
        <w:t>竞争性磋商</w:t>
      </w:r>
    </w:p>
    <w:p>
      <w:pPr>
        <w:pStyle w:val="null3"/>
        <w:ind w:firstLine="480"/>
      </w:pPr>
      <w:r>
        <w:rPr/>
        <w:t>预算金额：</w:t>
      </w:r>
      <w:r>
        <w:rPr/>
        <w:t>3,095,048.50</w:t>
      </w:r>
      <w:r>
        <w:rPr/>
        <w:t>元</w:t>
      </w:r>
    </w:p>
    <w:p>
      <w:pPr>
        <w:pStyle w:val="null3"/>
        <w:outlineLvl w:val="3"/>
      </w:pPr>
      <w:r>
        <w:rPr>
          <w:sz w:val="24"/>
          <w:b/>
        </w:rPr>
        <w:t>2.项目内容及需求情况（采购项目技术规格、参数及要求）</w:t>
      </w:r>
    </w:p>
    <w:p>
      <w:pPr>
        <w:pStyle w:val="null3"/>
      </w:pPr>
      <w:r>
        <w:rPr/>
        <w:t>采购包1(汕头市公安局澄海分局交管大队食堂食材配送服务项目):</w:t>
      </w:r>
    </w:p>
    <w:p>
      <w:pPr>
        <w:pStyle w:val="null3"/>
      </w:pPr>
      <w:r>
        <w:rPr/>
        <w:t>采购包预算金额：3,095,048.50元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食品和饮料批发服务</w:t>
            </w:r>
          </w:p>
        </w:tc>
        <w:tc>
          <w:tcPr>
            <w:tcW w:type="dxa" w:w="2136"/>
          </w:tcPr>
          <w:p>
            <w:pPr>
              <w:pStyle w:val="null3"/>
            </w:pPr>
            <w:r>
              <w:rPr/>
              <w:t>汕头市公安局澄海分局交管大队及各勤务中队食堂食材配送服务，配送内容主要是肉类、鱼类、面类、蔬果、大米、食用油和各种调味料等</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一签多年（最长2年），合同一年一签，签订合同后将每月进行服务质量考核，如考核分数未能达到80分或以上，采购人有权终止合同；年考核平均分能达到85分或以上，且不存在违反合同约定的其他情形，方可续签第2年的合同。</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采购包1（汕头市公安局澄海分局交管大队食堂食材配送服务项目）：</w:t>
      </w:r>
      <w:r>
        <w:rPr/>
        <w:t>参与的供应商为符合政策要求的中小企业</w:t>
      </w:r>
    </w:p>
    <w:p>
      <w:pPr>
        <w:pStyle w:val="null3"/>
        <w:outlineLvl w:val="3"/>
      </w:pPr>
      <w:r>
        <w:rPr>
          <w:sz w:val="24"/>
          <w:b/>
        </w:rPr>
        <w:t>3.本项目特定的资格要求：</w:t>
      </w:r>
    </w:p>
    <w:p>
      <w:pPr>
        <w:pStyle w:val="null3"/>
      </w:pPr>
      <w:r>
        <w:rPr/>
        <w:t>采购包1（汕头市公安局澄海分局交管大队食堂食材配送服务项目）：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3)具有有效的《食品经营许可证》或《食品药品经营许可证》（许可须与食品相关），响应时提供证书扫描件或复印件。</w:t>
      </w:r>
    </w:p>
    <w:p>
      <w:pPr>
        <w:pStyle w:val="null3"/>
      </w:pPr>
      <w:r>
        <w:rPr/>
        <w:t>4)采购包不接受联合体磋商。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中国采购与招标(www.chinabidding.com.cn)，广东恒胜建设监理有限公司网(www.gdhsjl.com)等相关网站。</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汕头市公安局澄海分局</w:t>
      </w:r>
    </w:p>
    <w:p>
      <w:pPr>
        <w:pStyle w:val="null3"/>
        <w:ind w:firstLine="480"/>
      </w:pPr>
      <w:r>
        <w:rPr/>
        <w:t>地址：</w:t>
      </w:r>
      <w:r>
        <w:rPr/>
        <w:t>汕头市澄海区文冠路13号</w:t>
      </w:r>
    </w:p>
    <w:p>
      <w:pPr>
        <w:pStyle w:val="null3"/>
        <w:ind w:firstLine="480"/>
      </w:pPr>
      <w:r>
        <w:rPr/>
        <w:t>联系方式：</w:t>
      </w:r>
      <w:r>
        <w:rPr/>
        <w:t>0754-85886798</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1</w:t>
      </w:r>
      <w:r>
        <w:rPr>
          <w:sz w:val="21"/>
        </w:rPr>
        <w:t>）项目名称：</w:t>
      </w:r>
      <w:r>
        <w:rPr>
          <w:sz w:val="21"/>
        </w:rPr>
        <w:t>汕头市公安局澄海分局交管大队食堂食材配送服务项目</w:t>
      </w:r>
    </w:p>
    <w:p>
      <w:pPr>
        <w:pStyle w:val="null3"/>
        <w:ind w:firstLine="480"/>
        <w:jc w:val="both"/>
      </w:pPr>
      <w:r>
        <w:rPr>
          <w:sz w:val="21"/>
        </w:rPr>
        <w:t>（</w:t>
      </w:r>
      <w:r>
        <w:rPr>
          <w:sz w:val="21"/>
        </w:rPr>
        <w:t>2</w:t>
      </w:r>
      <w:r>
        <w:rPr>
          <w:sz w:val="21"/>
        </w:rPr>
        <w:t>）项目内容：为提高</w:t>
      </w:r>
      <w:r>
        <w:rPr>
          <w:sz w:val="21"/>
        </w:rPr>
        <w:t>汕头市公安局澄海分局交通管理大队</w:t>
      </w:r>
      <w:r>
        <w:rPr>
          <w:sz w:val="21"/>
        </w:rPr>
        <w:t>（</w:t>
      </w:r>
      <w:r>
        <w:rPr>
          <w:sz w:val="21"/>
        </w:rPr>
        <w:t>包括交管大队部、分局办案中心、澄海区行政服务中心公安分中心、一中队、二中队、三中队、四中队</w:t>
      </w:r>
      <w:r>
        <w:rPr>
          <w:sz w:val="21"/>
        </w:rPr>
        <w:t>）食堂食材的采购效率和服务质量，现对</w:t>
      </w:r>
      <w:r>
        <w:rPr>
          <w:sz w:val="21"/>
        </w:rPr>
        <w:t>汕头市公安局澄海分局交通管理大队</w:t>
      </w:r>
      <w:r>
        <w:rPr>
          <w:sz w:val="21"/>
        </w:rPr>
        <w:t>（</w:t>
      </w:r>
      <w:r>
        <w:rPr>
          <w:sz w:val="21"/>
        </w:rPr>
        <w:t>包括交管大队部、分局办案中心、澄海区行政服务中心公安分中心、一中队、二中队、三中队、四中队</w:t>
      </w:r>
      <w:r>
        <w:rPr>
          <w:sz w:val="21"/>
        </w:rPr>
        <w:t>）食堂食材采购通过竞争性磋商的形式确定</w:t>
      </w:r>
      <w:r>
        <w:rPr>
          <w:sz w:val="21"/>
        </w:rPr>
        <w:t>1</w:t>
      </w:r>
      <w:r>
        <w:rPr>
          <w:sz w:val="21"/>
        </w:rPr>
        <w:t>家食材配送供应商。主要包括食堂生鲜（果蔬、肉类、水产品）、干货（大米、食用油等）食堂食材采购。在预算范围内根据实际配送情况结算。</w:t>
      </w:r>
    </w:p>
    <w:p>
      <w:pPr>
        <w:pStyle w:val="null3"/>
        <w:ind w:firstLine="480"/>
        <w:jc w:val="both"/>
      </w:pPr>
      <w:r>
        <w:rPr>
          <w:sz w:val="21"/>
        </w:rPr>
        <w:t>（</w:t>
      </w:r>
      <w:r>
        <w:rPr>
          <w:sz w:val="21"/>
        </w:rPr>
        <w:t>3</w:t>
      </w:r>
      <w:r>
        <w:rPr>
          <w:sz w:val="21"/>
        </w:rPr>
        <w:t>）采购预算：人民币</w:t>
      </w:r>
      <w:r>
        <w:rPr>
          <w:sz w:val="21"/>
        </w:rPr>
        <w:t>3095048.50</w:t>
      </w:r>
      <w:r>
        <w:rPr>
          <w:sz w:val="21"/>
        </w:rPr>
        <w:t>元</w:t>
      </w:r>
      <w:r>
        <w:rPr>
          <w:sz w:val="21"/>
        </w:rPr>
        <w:t>/</w:t>
      </w:r>
      <w:r>
        <w:rPr>
          <w:sz w:val="21"/>
        </w:rPr>
        <w:t>年。</w:t>
      </w:r>
    </w:p>
    <w:p>
      <w:pPr>
        <w:pStyle w:val="null3"/>
      </w:pPr>
      <w:r>
        <w:rPr>
          <w:sz w:val="21"/>
        </w:rPr>
        <w:t>（</w:t>
      </w:r>
      <w:r>
        <w:rPr>
          <w:sz w:val="21"/>
        </w:rPr>
        <w:t>4</w:t>
      </w:r>
      <w:r>
        <w:rPr>
          <w:sz w:val="21"/>
        </w:rPr>
        <w:t>）服务期：</w:t>
      </w:r>
      <w:r>
        <w:rPr>
          <w:sz w:val="21"/>
        </w:rPr>
        <w:t>一签多年（最长</w:t>
      </w:r>
      <w:r>
        <w:rPr>
          <w:sz w:val="21"/>
        </w:rPr>
        <w:t>2</w:t>
      </w:r>
      <w:r>
        <w:rPr>
          <w:sz w:val="21"/>
        </w:rPr>
        <w:t>年），合同一年一签，</w:t>
      </w:r>
      <w:r>
        <w:rPr>
          <w:sz w:val="21"/>
        </w:rPr>
        <w:t>签订合同后将每月进行服务质量考核，如考核分数未能达到</w:t>
      </w:r>
      <w:r>
        <w:rPr>
          <w:sz w:val="21"/>
        </w:rPr>
        <w:t>80</w:t>
      </w:r>
      <w:r>
        <w:rPr>
          <w:sz w:val="21"/>
        </w:rPr>
        <w:t>分或以上，采购人有权终止合同；年考核平均分能达到</w:t>
      </w:r>
      <w:r>
        <w:rPr>
          <w:sz w:val="21"/>
        </w:rPr>
        <w:t>85</w:t>
      </w:r>
      <w:r>
        <w:rPr>
          <w:sz w:val="21"/>
        </w:rPr>
        <w:t>分或以上，且不存在违反合同约定的其他情形，方可续签第</w:t>
      </w:r>
      <w:r>
        <w:rPr>
          <w:sz w:val="21"/>
        </w:rPr>
        <w:t>2</w:t>
      </w:r>
      <w:r>
        <w:rPr>
          <w:sz w:val="21"/>
        </w:rPr>
        <w:t>年的合同</w:t>
      </w:r>
      <w:r>
        <w:rPr>
          <w:sz w:val="21"/>
        </w:rPr>
        <w:t>。</w:t>
      </w:r>
    </w:p>
    <w:p>
      <w:pPr>
        <w:pStyle w:val="null3"/>
      </w:pPr>
      <w:r>
        <w:rPr/>
        <w:t>采购包1（汕头市公安局澄海分局交管大队食堂食材配送服务项目）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一签多年（最长2年），合同一年一签，签订合同后将每月进行服务质量考核，如考核分数未能达到80分或以上，采购人有权终止合同；年考核平均分能达到85分或以上，且不存在违反合同约定的其他情形，方可续签第2年的合同。</w:t>
            </w:r>
          </w:p>
        </w:tc>
      </w:tr>
      <w:tr>
        <w:tc>
          <w:tcPr>
            <w:tcW w:type="dxa" w:w="4153"/>
          </w:tcPr>
          <w:p>
            <w:pPr>
              <w:pStyle w:val="null3"/>
            </w:pPr>
            <w:r>
              <w:rPr/>
              <w:t>标的提供的地点</w:t>
            </w:r>
          </w:p>
        </w:tc>
        <w:tc>
          <w:tcPr>
            <w:tcW w:type="dxa" w:w="4153"/>
          </w:tcPr>
          <w:p>
            <w:pPr>
              <w:pStyle w:val="null3"/>
            </w:pPr>
            <w:r>
              <w:rPr/>
              <w:t>汕头市公安局澄海分局交通管理大队、交管一中队、二中队、三中队、四中队。</w:t>
            </w:r>
          </w:p>
        </w:tc>
      </w:tr>
      <w:tr>
        <w:tc>
          <w:tcPr>
            <w:tcW w:type="dxa" w:w="4153"/>
          </w:tcPr>
          <w:p>
            <w:pPr>
              <w:pStyle w:val="null3"/>
            </w:pPr>
            <w:r>
              <w:rPr/>
              <w:t>付款方式</w:t>
            </w:r>
          </w:p>
        </w:tc>
        <w:tc>
          <w:tcPr>
            <w:tcW w:type="dxa" w:w="4153"/>
          </w:tcPr>
          <w:p>
            <w:pPr>
              <w:pStyle w:val="null3"/>
            </w:pPr>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无出现质量问题、不安全事件发生，且履行了服务承诺的情况下，甲方应在收到乙方提供合法有效的发票后10个工作日内一次性支付相应款项，具体以实际财政资金的到位情况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1期：1、做好卸货前的检查。甲乙双方的验收人员在每次卸货(交货）前应对场地和验收设备做好准备，并对货物的外观质量进行初步了解。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 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 5、抽查发现资质证照不全问题的处理：（1）整批产品无出具的动植物检疫合格证明的全部退货； （2）抽查发现部分产品无出具的动植物检疫合格证明，加抽 15%，两次抽查数50%以上没有动植物检疫合格证明的，全部退货；50%以下没有动植物检疫合格证明的，将无动植物检疫合格证明的货物退货； （3）抽查发现部分产品无出具的产品质量检验报告的，加抽 15%，两次抽查数50%以上没有产品质量检验报告的，全部退货；50%以下没有产品质量检验报告的，将无产品质量检验报告的货物退货。 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 7、退（补）货流程：对不符合采购要求的食品由验收人员提出清退，如双方对质量或重量有争议的可送具有检验资质的部门检测，同时留样备检，对数量不足或部分退货的，需以不影响伙食供应为前提尽快补送。 8、验收记录：对每次验收的物资均记录物资名称、数量、验收情况等事项，并由送货人签名确认。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1</w:t>
            </w:r>
          </w:p>
        </w:tc>
        <w:tc>
          <w:tcPr>
            <w:tcW w:type="dxa" w:w="2076"/>
          </w:tcPr>
          <w:p>
            <w:pPr>
              <w:pStyle w:val="null3"/>
              <w:jc w:val="left"/>
            </w:pPr>
            <w:r>
              <w:rPr/>
              <w:t>一、投标报价以“投标折扣率”的形式进行报价，供应商必须对所有品种报出一个统一的折扣率，不允许不同品种报不同的折扣率，折扣率不得大于100%，不得为0.00%，不能为负数，否则按无效响应处理。 二、投标报价得小数点后保留两位有效数。 三、投标折扣率的报价均应包含国家规定的税费。 四、只允许报一个折扣率，且所报的折扣率应当适用于该类别所有产品单品。 五、签订合同后，采购人将根据实际情况向成交供应商采购其所需食品，但采购人不保证向成交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成交供应商采购食材配送的数量）。 六、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 七、采购项目考核要求： 1、在本合同的履行期限内，甲方有权对乙方配送的食材质量、服务质量、响应及时程度、是否发生不安全事件等所有相关情况进行考核。 2、乙方需无条件对甲方提出的存在问题作出响应并实施整改，若不改正，甲方有权终止本合同，取消乙方的供货资格；乙方需自行承担由此造成的所有损失。 3、考核标准：甲方在服务期限内不定期根据考核管理办法对乙方实行考核制度。 4、退出机制： 1) 乙方需按竞争性磋商的要求与甲方签订配送合同，在合同期满后终止所有约定的服务，自然退出。 2) 乙方在竞争性磋商过程中以弄虚作假等欺诈手段中标，或配送过程中由于情况变化不再符合准入条件的，甲方有权终止本合同，取消乙方的供货资格，责令限期退出；乙方需自行承担由此造成的所有损失。 3) 乙方在合同期间未按配送要求提供原料，影响正常就餐次数达到三次及以上者，甲方有权终止本合同，取消乙方的供货资格，责令限期退出；乙方需自行承担由此造成的所有损失。 4) 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 5) 在本合同履行的期限内，若出现甲方因相关法律法规、政府规范性文件要求，或税收征管改革发展需要，机构撤并、改革等情形的，甲方有权单方面终止本合同，乙方需自行承担由此造成的所有损失。 6）签订合同后将每月进行服务质量考核，如考核分数未能达到80分或以上，采购人有权终止合同。 5、监督管理办法 为加强供应商的管理，提高供应商质量，鼓励优秀供应商，淘汰不良供应商，对供应商的价格水平、服务质量和履约情况进行管理。供应商有下列行为之一的，经查实，取消其供应商资格：（1）弄虚作假、隐瞒真实情况骗取供应商资格的；（2）因行贿、受贿、串通投标、转包、挂靠受到有关政府部门处罚的；（3）恶意质疑投诉的； （4）因其公司资质降低达不到供应商资质条件的，或被行业主管部门责令停业或取消资质的；（5）造成严重后果或恶劣影响的行为；（6）有商业贿赂行为的；（7）其他违反法律、法规和协议规定的行为；（8）以上行为因不可抗力要素（供应商需出具不可抗力的情况说明函）造成的除外。 服务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它后果，经公安机关或卫生防疫部门鉴定属于供货方（配送单位）责任的；（6）造成严重后果或恶劣影响的行为；（7）以上行为因不可抗力要素（供应商需出具不可抗力的情况说明函）造成的除外。 八、考核管理办法（采购人可以结合实际需要对考核管理办法及内容进行修改或调整）： 1、总体考核打分表（详见磋商文件第五章合同文本第六考核要求1、） 九、结算方式 结算价=实际采购量×采购人审核后的基准价格×中标折扣率。 以每月第一周（由采购人与成交供应商双方共同商定一天），以项目所在地菜篮子公布的平均零售价(若菜篮子报价中心没有的产品价格信息以采购人所在地周边（10公里范围内）肉菜市场零售价)作为当月基准价格。当月基准价格一经确定，双方须严格执行，不受市场物价波动影响，不得调价。 计价方式: 如：某供应商的投标报价是“折扣率=90%”，则供应商肉类货物、蔬菜瓜果类货物、粮油类货物价=基准价×90%。 本项目由成交供应商负责供应采购人食堂早、中、晚餐、夜宵用膳所需的食品食材，主要包括食堂生鲜（果蔬、肉类、水产品）、干货（大米、食用油等）食堂食材采购。在预算范围内根据实际配送情况结算。具体详见采购人提供的预算审核报告书。如遇特殊情况需紧急配送的，成交供应商须按采购人要求实行配送。采购的具体数量和品种需根据当天或每月的实际而定。 十、合同条款响应：同意接受合同范本所列述的各项条款。 十一、其他要求：1.供应商须对本项目的服务内容进行整体响应，任何只对服务内容其中一部分内容进行的响应都被视为无效响应。 2.投标报价（总价）中不得包含磋商文件要求以外的内容，否则，在评标时不予核减。若投标报价有缺漏项的，缺漏项部分的价格视为已包含在投标报价中，中标后不作任何调整。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2</w:t>
            </w:r>
          </w:p>
        </w:tc>
        <w:tc>
          <w:tcPr>
            <w:tcW w:type="dxa" w:w="2076"/>
          </w:tcPr>
          <w:p>
            <w:pPr>
              <w:pStyle w:val="null3"/>
              <w:jc w:val="left"/>
            </w:pPr>
            <w:r>
              <w:rPr/>
              <w:t>一、供应商必须知悉并了解，本次项目采购预算为3095048.50元/年。具体配送数量以实际发生的数量为准，采购人不承诺在入围有效期内授予入围单位实际采购品类，也不承诺在入围有效期内的实际采购数量（投标时提交承诺，格式自拟）。 二、供应商必须承诺，理解并同意“服务期限内如因相关法律法规等政府规范性文件要求，税收征管改革发展需要，机构撤并、改革等原因采购人有权单方面终止合同，支付实际发生服务期间费用”。（投标时提交承诺，格式自拟）</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业绩情况</w:t>
            </w:r>
          </w:p>
        </w:tc>
        <w:tc>
          <w:tcPr>
            <w:tcW w:type="dxa" w:w="2076"/>
          </w:tcPr>
          <w:p>
            <w:pPr>
              <w:pStyle w:val="null3"/>
              <w:jc w:val="left"/>
            </w:pPr>
            <w:r>
              <w:rPr/>
              <w:t>供应商具有同类项目业绩经营。</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客户评价（依据响应供应商业绩情况中的业主评价）</w:t>
            </w:r>
          </w:p>
        </w:tc>
        <w:tc>
          <w:tcPr>
            <w:tcW w:type="dxa" w:w="2076"/>
          </w:tcPr>
          <w:p>
            <w:pPr>
              <w:pStyle w:val="null3"/>
              <w:jc w:val="left"/>
            </w:pPr>
            <w:r>
              <w:rPr/>
              <w:t>供应商提供客户评价。</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投入的食材配送主要服务人员情况</w:t>
            </w:r>
          </w:p>
        </w:tc>
        <w:tc>
          <w:tcPr>
            <w:tcW w:type="dxa" w:w="2076"/>
          </w:tcPr>
          <w:p>
            <w:pPr>
              <w:pStyle w:val="null3"/>
              <w:jc w:val="left"/>
            </w:pPr>
            <w:r>
              <w:rPr/>
              <w:t>供应商具有相应专业技术人员：食品安全管理员证书（餐饮服务）、食品安全管理体系内审员等。</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企业认证情况</w:t>
            </w:r>
          </w:p>
        </w:tc>
        <w:tc>
          <w:tcPr>
            <w:tcW w:type="dxa" w:w="2076"/>
          </w:tcPr>
          <w:p>
            <w:pPr>
              <w:pStyle w:val="null3"/>
              <w:jc w:val="left"/>
            </w:pPr>
            <w:r>
              <w:rPr/>
              <w:t>为更好的服务好本项目，要求供应商具有ISO9001质量管理体系、ISO22000食品安全管理体系等相关认证体系。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配送车辆及司机</w:t>
            </w:r>
          </w:p>
        </w:tc>
        <w:tc>
          <w:tcPr>
            <w:tcW w:type="dxa" w:w="2076"/>
          </w:tcPr>
          <w:p>
            <w:pPr>
              <w:pStyle w:val="null3"/>
              <w:jc w:val="left"/>
            </w:pPr>
            <w:r>
              <w:rPr/>
              <w:t>供应商具有配送车辆及专职司机。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食品和饮料批发服务</w:t>
            </w:r>
          </w:p>
        </w:tc>
        <w:tc>
          <w:tcPr>
            <w:tcW w:type="dxa" w:w="933"/>
          </w:tcPr>
          <w:p>
            <w:pPr>
              <w:pStyle w:val="null3"/>
              <w:jc w:val="left"/>
            </w:pPr>
            <w:r>
              <w:rPr/>
              <w:t>汕头市公安局澄海分局交管大队及各勤务中队食堂食材配送服务，配送内容主要是肉类、鱼类、面类、蔬果、大米、食用油和各种调味料等</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3,095,048.50</w:t>
            </w:r>
          </w:p>
        </w:tc>
        <w:tc>
          <w:tcPr>
            <w:tcW w:type="dxa" w:w="933"/>
          </w:tcPr>
          <w:p>
            <w:pPr>
              <w:pStyle w:val="null3"/>
              <w:jc w:val="right"/>
            </w:pPr>
            <w:r>
              <w:rPr/>
              <w:t>3,095,048.50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汕头市公安局澄海分局交管大队及各勤务中队食堂食材配送服务，配送内容主要是肉类、鱼类、面类、蔬果、大米、食用油和各种调味料等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一、关于自主采购的情况</w:t>
            </w:r>
          </w:p>
          <w:p>
            <w:pPr>
              <w:pStyle w:val="null3"/>
            </w:pPr>
            <w:r>
              <w:rPr>
                <w:sz w:val="21"/>
              </w:rPr>
              <w:t>供应商必须知悉并了解，采购人对应急食材及政府扶贫农副产品采购有自主权，采购人有权直接采购，不受成交供应商和本项目制约（</w:t>
            </w:r>
            <w:r>
              <w:rPr>
                <w:sz w:val="21"/>
              </w:rPr>
              <w:t>响应</w:t>
            </w:r>
            <w:r>
              <w:rPr>
                <w:sz w:val="21"/>
              </w:rPr>
              <w:t>时提交承诺，格式自拟）。</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w:t>
            </w:r>
            <w:r>
              <w:rPr>
                <w:sz w:val="21"/>
              </w:rPr>
              <w:t>拟配送服务项目清单</w:t>
            </w:r>
          </w:p>
          <w:tbl>
            <w:tblPr>
              <w:tblInd w:type="dxa" w:w="120"/>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r>
                    <w:rPr>
                      <w:sz w:val="24"/>
                      <w:color w:val="000000"/>
                    </w:rPr>
                    <w:t>/质量等级</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预测数量</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一、食堂生鲜</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西洋菜</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本地菜心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水空心菜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大白菜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苋菜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菠菜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西红柿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青皮冬瓜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茄子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青尖椒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青豆角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莴笋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蒜苔</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精瘦肉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有皮上肉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猪颈肉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前兰肉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牛腩</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带骨羊肉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白条鸡、开膛</w:t>
                  </w:r>
                  <w:r>
                    <w:rPr>
                      <w:sz w:val="24"/>
                      <w:color w:val="000000"/>
                    </w:rPr>
                    <w:t>/上等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白壳鸡蛋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荷兰豆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猪肚</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冻鸡边腿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冻鸡胸肉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冻鸭边腿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红萝卜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白萝卜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莲藕</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橙子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苹果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一级国产红富士</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葡萄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一级国产鸭梨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普通</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莲角肉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金枪鱼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红口鱼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芭鲫鱼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巴浪鱼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鲳鱼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沙尖鱼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豆腐鱼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鲈鱼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罗非鱼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海虾</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肉丸</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猪头肉（熟）</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薄壳米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贡菜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咸菜口</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粿条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面条（乌面）</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馒头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肉包、菜包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莲蓉包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二、干货调料</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糯米白醋</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酿造0添加</w:t>
                  </w:r>
                  <w:r>
                    <w:br/>
                  </w:r>
                  <w:r>
                    <w:rPr>
                      <w:sz w:val="24"/>
                      <w:color w:val="000000"/>
                    </w:rPr>
                    <w:t>瓶装</w:t>
                  </w:r>
                  <w:r>
                    <w:rPr>
                      <w:sz w:val="24"/>
                      <w:color w:val="000000"/>
                    </w:rPr>
                    <w:t>500ml</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辣椒油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750g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番茄沙司</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烧汁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日式烧汁</w:t>
                  </w:r>
                  <w:r>
                    <w:rPr>
                      <w:sz w:val="24"/>
                      <w:color w:val="000000"/>
                    </w:rPr>
                    <w:t>2.1kg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胡椒粉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纯白胡椒粉</w:t>
                  </w:r>
                  <w:r>
                    <w:rPr>
                      <w:sz w:val="24"/>
                      <w:color w:val="000000"/>
                    </w:rPr>
                    <w:t>510g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r>
                    <w:rPr>
                      <w:sz w:val="24"/>
                      <w:color w:val="000000"/>
                    </w:rPr>
                    <w:t>10g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w:t>
                  </w:r>
                  <w:r>
                    <w:rPr>
                      <w:sz w:val="24"/>
                      <w:color w:val="000000"/>
                    </w:rPr>
                    <w:t>1000g袋装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蒜蓉辣椒酱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226g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蚝油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上等蚝油</w:t>
                  </w:r>
                  <w:r>
                    <w:rPr>
                      <w:sz w:val="24"/>
                      <w:color w:val="000000"/>
                    </w:rPr>
                    <w:t>700g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柱侯酱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240g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r>
                    <w:rPr>
                      <w:sz w:val="24"/>
                      <w:color w:val="000000"/>
                    </w:rPr>
                    <w:t>7kg大桶装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原晒香黄豆酱</w:t>
                  </w:r>
                  <w:r>
                    <w:br/>
                  </w:r>
                  <w:r>
                    <w:rPr>
                      <w:sz w:val="24"/>
                      <w:color w:val="000000"/>
                    </w:rPr>
                    <w:t>800g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咖喱粉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可可粉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嫩肉粉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橄榄菜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鲜鸡汁</w:t>
                  </w:r>
                  <w:r>
                    <w:rPr>
                      <w:sz w:val="24"/>
                      <w:color w:val="000000"/>
                    </w:rPr>
                    <w:t>408g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408g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鸡精</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杏仁霜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青芥末</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盒装</w:t>
                  </w:r>
                  <w:r>
                    <w:rPr>
                      <w:sz w:val="24"/>
                      <w:color w:val="000000"/>
                    </w:rPr>
                    <w:t>43g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桶装</w:t>
                  </w:r>
                  <w:r>
                    <w:rPr>
                      <w:sz w:val="24"/>
                      <w:color w:val="000000"/>
                    </w:rPr>
                    <w:t>50kg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OK酱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335g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甜辣酱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730ml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面包改良剂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泡打粉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无铝膨松剂包装</w:t>
                  </w:r>
                  <w:r>
                    <w:br/>
                  </w: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麦芽糖</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纯麦芽糖</w:t>
                  </w: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r>
                    <w:rPr>
                      <w:sz w:val="24"/>
                      <w:color w:val="000000"/>
                    </w:rPr>
                    <w:t>500ml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新奥尔良腌料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r>
                    <w:rPr>
                      <w:sz w:val="24"/>
                      <w:color w:val="000000"/>
                    </w:rPr>
                    <w:t>140g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榨菜丝小包装</w:t>
                  </w:r>
                  <w:r>
                    <w:rPr>
                      <w:sz w:val="24"/>
                      <w:color w:val="000000"/>
                    </w:rPr>
                    <w:t>15g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冰糖</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袋装单晶</w:t>
                  </w:r>
                  <w:r>
                    <w:br/>
                  </w:r>
                  <w:r>
                    <w:rPr>
                      <w:sz w:val="24"/>
                      <w:color w:val="000000"/>
                    </w:rPr>
                    <w:t>冰糖</w:t>
                  </w:r>
                  <w:r>
                    <w:rPr>
                      <w:sz w:val="24"/>
                      <w:color w:val="000000"/>
                    </w:rPr>
                    <w:t>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沙拉酱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芝麻沙拉汁</w:t>
                  </w:r>
                  <w:r>
                    <w:rPr>
                      <w:sz w:val="24"/>
                      <w:color w:val="000000"/>
                    </w:rPr>
                    <w:t>1.5L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味精</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酱油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w:t>
                  </w:r>
                  <w:r>
                    <w:br/>
                  </w:r>
                  <w:r>
                    <w:rPr>
                      <w:sz w:val="24"/>
                      <w:color w:val="000000"/>
                    </w:rPr>
                    <w:t>、生抽</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袋装,精制</w:t>
                  </w:r>
                  <w:r>
                    <w:br/>
                  </w:r>
                  <w:r>
                    <w:rPr>
                      <w:sz w:val="24"/>
                      <w:color w:val="000000"/>
                    </w:rPr>
                    <w:t>含碘盐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加碘精制盐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500克，袋装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加碘日晒盐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500克，袋装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加碘自然食用盐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500克，袋装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加碘低钠盐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500克，袋装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白砂糖</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红糖</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纯牛奶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盒装250ml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干辣椒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八角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茶叶（烹饪用）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绿茶、袋装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黑木耳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白木耳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肉松（原味）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袋装猪肉松</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沙茶王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新鲜一级蜂蜜 种类: 枇杷蜜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料酒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瓶装450ml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450ml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酸梅酱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桶装7kg无核冰糖</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230g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丝滑罐装</w:t>
                  </w:r>
                  <w:r>
                    <w:rPr>
                      <w:sz w:val="24"/>
                      <w:color w:val="000000"/>
                    </w:rPr>
                    <w:t>510g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炼奶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三、食堂粮油</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珍珠米（东北米）</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五常大米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油粘米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泰国香米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优质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绿豆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粉丝</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绿豆粉丝</w:t>
                  </w:r>
                  <w:r>
                    <w:br/>
                  </w:r>
                  <w:r>
                    <w:rPr>
                      <w:sz w:val="24"/>
                      <w:color w:val="000000"/>
                    </w:rPr>
                    <w:t>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鸡蛋挂面</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金龙鱼花生油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桶装压榨</w:t>
                  </w:r>
                  <w:r>
                    <w:br/>
                  </w:r>
                  <w:r>
                    <w:rPr>
                      <w:sz w:val="24"/>
                      <w:color w:val="000000"/>
                    </w:rPr>
                    <w:t>5L,一级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调和油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桶装5L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大豆油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桶装浸出</w:t>
                  </w:r>
                  <w:r>
                    <w:br/>
                  </w:r>
                  <w:r>
                    <w:rPr>
                      <w:sz w:val="24"/>
                      <w:color w:val="000000"/>
                    </w:rPr>
                    <w:t>5L,一级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bl>
          <w:p/>
        </w:tc>
      </w:tr>
      <w:tr>
        <w:tc>
          <w:tcPr>
            <w:tcW w:type="dxa" w:w="2076"/>
          </w:tcPr>
          <w:p/>
        </w:tc>
        <w:tc>
          <w:tcPr>
            <w:tcW w:type="dxa" w:w="415"/>
          </w:tcPr>
          <w:p>
            <w:pPr>
              <w:pStyle w:val="null3"/>
            </w:pPr>
            <w:r>
              <w:rPr/>
              <w:t>3</w:t>
            </w:r>
          </w:p>
        </w:tc>
        <w:tc>
          <w:tcPr>
            <w:tcW w:type="dxa" w:w="5814"/>
          </w:tcPr>
          <w:p>
            <w:pPr>
              <w:pStyle w:val="null3"/>
              <w:jc w:val="both"/>
            </w:pPr>
            <w:r>
              <w:rPr>
                <w:sz w:val="21"/>
              </w:rPr>
              <w:t>三、采购项目服务要求</w:t>
            </w:r>
          </w:p>
          <w:p>
            <w:pPr>
              <w:pStyle w:val="null3"/>
              <w:jc w:val="both"/>
            </w:pPr>
            <w:r>
              <w:rPr>
                <w:sz w:val="21"/>
              </w:rPr>
              <w:t>（一）场地、设备、服务要求</w:t>
            </w:r>
          </w:p>
          <w:p>
            <w:pPr>
              <w:pStyle w:val="null3"/>
              <w:jc w:val="both"/>
            </w:pPr>
            <w:r>
              <w:rPr>
                <w:sz w:val="21"/>
              </w:rPr>
              <w:t>1</w:t>
            </w:r>
            <w:r>
              <w:rPr>
                <w:sz w:val="21"/>
              </w:rPr>
              <w:t>、供应商需承诺</w:t>
            </w:r>
            <w:r>
              <w:rPr>
                <w:sz w:val="21"/>
              </w:rPr>
              <w:t>具有满足本项目需求的</w:t>
            </w:r>
            <w:r>
              <w:rPr>
                <w:sz w:val="21"/>
              </w:rPr>
              <w:t>配送</w:t>
            </w:r>
            <w:r>
              <w:rPr>
                <w:sz w:val="21"/>
              </w:rPr>
              <w:t>场地</w:t>
            </w:r>
            <w:r>
              <w:rPr>
                <w:sz w:val="21"/>
              </w:rPr>
              <w:t>，</w:t>
            </w:r>
            <w:r>
              <w:rPr>
                <w:sz w:val="21"/>
              </w:rPr>
              <w:t>需</w:t>
            </w:r>
            <w:r>
              <w:rPr>
                <w:sz w:val="21"/>
              </w:rPr>
              <w:t>向采购人提供具体地址（提供租赁合同或自有房产等相关证明）和负责人资料及联系方式。（投标时提交承诺，格式自拟。）</w:t>
            </w:r>
          </w:p>
          <w:p>
            <w:pPr>
              <w:pStyle w:val="null3"/>
              <w:jc w:val="both"/>
            </w:pPr>
            <w:r>
              <w:rPr>
                <w:sz w:val="21"/>
              </w:rPr>
              <w:t>2</w:t>
            </w:r>
            <w:r>
              <w:rPr>
                <w:sz w:val="21"/>
              </w:rPr>
              <w:t>、供应商的服务人员应具有食品安全检验资格。供应商需要具备食材检测相关的检测仪器或与第三方检测机构有合作协议。</w:t>
            </w:r>
          </w:p>
          <w:p>
            <w:pPr>
              <w:pStyle w:val="null3"/>
              <w:jc w:val="both"/>
            </w:pPr>
            <w:r>
              <w:rPr>
                <w:sz w:val="21"/>
              </w:rPr>
              <w:t>▲3</w:t>
            </w:r>
            <w:r>
              <w:rPr>
                <w:sz w:val="21"/>
              </w:rPr>
              <w:t>、供应商投保食品安全责任险的有效期须满足覆盖本项目的服务时间。</w:t>
            </w:r>
          </w:p>
          <w:p>
            <w:pPr>
              <w:pStyle w:val="null3"/>
              <w:jc w:val="both"/>
            </w:pPr>
            <w:r>
              <w:rPr>
                <w:sz w:val="21"/>
              </w:rPr>
              <w:t>4</w:t>
            </w:r>
            <w:r>
              <w:rPr>
                <w:sz w:val="21"/>
              </w:rPr>
              <w:t>、要求成交供应商对本项目配备配送点，配送点应具备配送便利性，不多于</w:t>
            </w:r>
            <w:r>
              <w:rPr>
                <w:sz w:val="21"/>
              </w:rPr>
              <w:t>60</w:t>
            </w:r>
            <w:r>
              <w:rPr>
                <w:sz w:val="21"/>
              </w:rPr>
              <w:t>分钟配送到达采购人地点。</w:t>
            </w:r>
          </w:p>
          <w:p>
            <w:pPr>
              <w:pStyle w:val="null3"/>
              <w:jc w:val="both"/>
            </w:pPr>
            <w:r>
              <w:rPr>
                <w:sz w:val="21"/>
              </w:rPr>
              <w:t>5</w:t>
            </w:r>
            <w:r>
              <w:rPr>
                <w:sz w:val="21"/>
              </w:rPr>
              <w:t>、特殊情况或紧急所需要食材，成交供应商无法在要求时间内提供的，委托采购人代买，货款由成交供应商支付。</w:t>
            </w:r>
          </w:p>
          <w:p>
            <w:pPr>
              <w:pStyle w:val="null3"/>
              <w:jc w:val="both"/>
            </w:pPr>
            <w:r>
              <w:rPr>
                <w:sz w:val="21"/>
              </w:rPr>
              <w:t>6</w:t>
            </w:r>
            <w:r>
              <w:rPr>
                <w:sz w:val="21"/>
              </w:rPr>
              <w:t>、供应商的物品须符合《中华人民共和国食品安全法》要求。所供</w:t>
            </w:r>
            <w:r>
              <w:rPr>
                <w:sz w:val="21"/>
              </w:rPr>
              <w:t>货物</w:t>
            </w:r>
            <w:r>
              <w:rPr>
                <w:sz w:val="21"/>
              </w:rPr>
              <w:t>须符合国家行业生产及经营标准，货真价实，均能提供相应批次的合格检验证明；对食品供应链进行明确，所有食品的来源须清晰，包装食品要有产品检验合格证书。食品制造商须得工业产品生产许可证，来源应当是受到地方政府部门监管的流通市场或具有相关资质的厂家生产，生产食品的源头与供应商要有固定的合法的供应关系，严禁供应商收购非标准产品供应给采购人。供应商应对食品的来源和质量标准有详尽的描述。验收须提出行业标准和感官标准。如该品牌</w:t>
            </w:r>
            <w:r>
              <w:rPr>
                <w:sz w:val="21"/>
              </w:rPr>
              <w:t>货物</w:t>
            </w:r>
            <w:r>
              <w:rPr>
                <w:sz w:val="21"/>
              </w:rPr>
              <w:t>无质量标准，则需由供应商按国家和行业的要求自行描述。所提供的货物各项技术指标须完全符合国家有关质量检测、环保标准及产品出厂标准。食品不含有腐烂、变质、油脂酸败、霉变、生虫、污秽不结、混有异物或者其他感官性状异常，并可能对人体健康有害的物质。</w:t>
            </w:r>
          </w:p>
          <w:p>
            <w:pPr>
              <w:pStyle w:val="null3"/>
              <w:jc w:val="both"/>
            </w:pPr>
            <w:r>
              <w:rPr>
                <w:sz w:val="21"/>
              </w:rPr>
              <w:t>（二）货物要求：</w:t>
            </w:r>
          </w:p>
          <w:p>
            <w:pPr>
              <w:pStyle w:val="null3"/>
              <w:jc w:val="both"/>
            </w:pPr>
            <w:r>
              <w:rPr>
                <w:sz w:val="21"/>
              </w:rPr>
              <w:t>1</w:t>
            </w:r>
            <w:r>
              <w:rPr>
                <w:sz w:val="21"/>
              </w:rPr>
              <w:t>、大米质量要求：独立包装，不含散装大米。有产品检验合格证书，标明加工厂名称、品名、生产日期、保持期或保存期、国家生产许可信息标识，供货时的剩余保质期不少于三分之二，质量等级、产品标准号、产品合格证，质量符合大米国家标（</w:t>
            </w:r>
            <w:r>
              <w:rPr>
                <w:sz w:val="21"/>
              </w:rPr>
              <w:t>GB1354-86</w:t>
            </w:r>
            <w:r>
              <w:rPr>
                <w:sz w:val="21"/>
              </w:rPr>
              <w:t>）与国家粮食卫生标（</w:t>
            </w:r>
            <w:r>
              <w:rPr>
                <w:sz w:val="21"/>
              </w:rPr>
              <w:t>GB2715-2005</w:t>
            </w:r>
            <w:r>
              <w:rPr>
                <w:sz w:val="21"/>
              </w:rPr>
              <w:t>）。</w:t>
            </w:r>
          </w:p>
          <w:p>
            <w:pPr>
              <w:pStyle w:val="null3"/>
              <w:jc w:val="both"/>
            </w:pPr>
            <w:r>
              <w:rPr>
                <w:sz w:val="21"/>
              </w:rPr>
              <w:t>大米具有固有色泽和香味，无污染、无虫害，色泽、气味、口味正常，无异味或霉味（霉变），无虫蛀结块挂丝或杂质异等，符合国家粮食卫生标准。</w:t>
            </w:r>
          </w:p>
          <w:p>
            <w:pPr>
              <w:pStyle w:val="null3"/>
              <w:jc w:val="both"/>
            </w:pPr>
            <w:r>
              <w:rPr>
                <w:sz w:val="21"/>
              </w:rPr>
              <w:t>2</w:t>
            </w:r>
            <w:r>
              <w:rPr>
                <w:sz w:val="21"/>
              </w:rPr>
              <w:t>、食用油质量要求：</w:t>
            </w:r>
          </w:p>
          <w:p>
            <w:pPr>
              <w:pStyle w:val="null3"/>
              <w:jc w:val="both"/>
            </w:pPr>
            <w:r>
              <w:rPr>
                <w:sz w:val="21"/>
              </w:rPr>
              <w:t>1</w:t>
            </w:r>
            <w:r>
              <w:rPr>
                <w:sz w:val="21"/>
              </w:rPr>
              <w:t>）基本要求：外包装完好，有产品检验合格证书，标明品名、厂名、重量、生产日期、保质期或保存期、执行标准及国家生产许可信息标识，供货时的剩余保质期不少于三分二，具有产品合格证。具有正常植物油的色泽、透明度、气味和滋味，无焦臭、酸败及其他异味。气味、滋味：具有固有的气味和滋味，无异味。加热试验（</w:t>
            </w:r>
            <w:r>
              <w:rPr>
                <w:sz w:val="21"/>
              </w:rPr>
              <w:t>280℃</w:t>
            </w:r>
            <w:r>
              <w:rPr>
                <w:sz w:val="21"/>
              </w:rPr>
              <w:t>）油色不得变深，无析出杂物。不得混有其他食用油或非食用油。</w:t>
            </w:r>
          </w:p>
          <w:p>
            <w:pPr>
              <w:pStyle w:val="null3"/>
              <w:jc w:val="both"/>
            </w:pPr>
            <w:r>
              <w:rPr>
                <w:sz w:val="21"/>
              </w:rPr>
              <w:t>2</w:t>
            </w:r>
            <w:r>
              <w:rPr>
                <w:sz w:val="21"/>
              </w:rPr>
              <w:t>）非转基因桶装密封植物油，按照国家有关规定执行。</w:t>
            </w:r>
          </w:p>
          <w:p>
            <w:pPr>
              <w:pStyle w:val="null3"/>
              <w:jc w:val="both"/>
            </w:pPr>
            <w:r>
              <w:rPr>
                <w:sz w:val="21"/>
              </w:rPr>
              <w:t>3</w:t>
            </w:r>
            <w:r>
              <w:rPr>
                <w:sz w:val="21"/>
              </w:rPr>
              <w:t>、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pStyle w:val="null3"/>
              <w:jc w:val="both"/>
            </w:pPr>
            <w:r>
              <w:rPr>
                <w:sz w:val="21"/>
              </w:rPr>
              <w:t>4</w:t>
            </w:r>
            <w:r>
              <w:rPr>
                <w:sz w:val="21"/>
              </w:rPr>
              <w:t>、蔬菜类质量要求：瓜类、蔬菜类须是优质货品，不得含有残留农药或污染物，成交供应商须保证所供应的蔬菜符合卫生质量标准，配送的蔬菜类可追踪溯源，同时承担因所供蔬菜问题引起的一切事故后果。卫生质量指标，应符合我国无公害蔬菜上的卫生指标规定。</w:t>
            </w:r>
          </w:p>
          <w:p>
            <w:pPr>
              <w:pStyle w:val="null3"/>
              <w:jc w:val="both"/>
            </w:pPr>
            <w:r>
              <w:rPr>
                <w:sz w:val="21"/>
              </w:rPr>
              <w:t>叶菜类：挺实、全味正、颜色好、无黄叶、腐烂叶与多泥根，水份充足、无萎蔫、不成熟现象。</w:t>
            </w:r>
          </w:p>
          <w:p>
            <w:pPr>
              <w:pStyle w:val="null3"/>
              <w:jc w:val="both"/>
            </w:pPr>
            <w:r>
              <w:rPr>
                <w:sz w:val="21"/>
              </w:rPr>
              <w:t>瓜菜类：个大、成熟、新鲜、外皮无斑点、有新鲜绿秧、无软化、变质现象。</w:t>
            </w:r>
          </w:p>
          <w:p>
            <w:pPr>
              <w:pStyle w:val="null3"/>
              <w:jc w:val="both"/>
            </w:pPr>
            <w:r>
              <w:rPr>
                <w:sz w:val="21"/>
              </w:rPr>
              <w:t>根菜类：挺实、无软化、腐烂、带泥过多、色泽正常、形状正常、无生芽现象。</w:t>
            </w:r>
          </w:p>
          <w:p>
            <w:pPr>
              <w:pStyle w:val="null3"/>
              <w:jc w:val="both"/>
            </w:pPr>
            <w:r>
              <w:rPr>
                <w:sz w:val="21"/>
              </w:rPr>
              <w:t>蔬瓜供应要求：大型果蔬生产基地或大型果蔬市场提供，有检验合格报告。蔬菜瓜类供应的品种安排（分主菜和配菜）；主菜配菜品种按采购人计划和要求的品种供应；供菜重量须达到采购人的供货需求重量。</w:t>
            </w:r>
          </w:p>
          <w:p>
            <w:pPr>
              <w:pStyle w:val="null3"/>
              <w:jc w:val="both"/>
            </w:pPr>
            <w:r>
              <w:rPr>
                <w:sz w:val="21"/>
              </w:rPr>
              <w:t>5</w:t>
            </w:r>
            <w:r>
              <w:rPr>
                <w:sz w:val="21"/>
              </w:rPr>
              <w:t>、水果类质量要求：成交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jc w:val="both"/>
            </w:pPr>
            <w:r>
              <w:rPr>
                <w:sz w:val="21"/>
              </w:rPr>
              <w:t>水果类供应要求：大型果蔬生产基地或大型果蔬市场提供，有检验合格报告。水果品种由供求双方根据季节安排，按采购人计划和要求的品种供应，但要确保每周有</w:t>
            </w:r>
            <w:r>
              <w:rPr>
                <w:sz w:val="21"/>
              </w:rPr>
              <w:t xml:space="preserve">5 </w:t>
            </w:r>
            <w:r>
              <w:rPr>
                <w:sz w:val="21"/>
              </w:rPr>
              <w:t xml:space="preserve">个品种，每个品种不少于 </w:t>
            </w:r>
            <w:r>
              <w:rPr>
                <w:sz w:val="21"/>
              </w:rPr>
              <w:t xml:space="preserve">1 </w:t>
            </w:r>
            <w:r>
              <w:rPr>
                <w:sz w:val="21"/>
              </w:rPr>
              <w:t>次。</w:t>
            </w:r>
          </w:p>
          <w:p>
            <w:pPr>
              <w:pStyle w:val="null3"/>
              <w:jc w:val="both"/>
            </w:pPr>
            <w:r>
              <w:rPr>
                <w:sz w:val="21"/>
              </w:rPr>
              <w:t>6</w:t>
            </w:r>
            <w:r>
              <w:rPr>
                <w:sz w:val="21"/>
              </w:rPr>
              <w:t>、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pStyle w:val="null3"/>
              <w:jc w:val="both"/>
            </w:pPr>
            <w:r>
              <w:rPr>
                <w:sz w:val="21"/>
              </w:rPr>
              <w:t>新鲜肉确保每日新鲜，配送的肉类可追踪溯源，所有货物规格符采购人提交的当日日采购计划中明确的具体需求。</w:t>
            </w:r>
          </w:p>
          <w:p>
            <w:pPr>
              <w:pStyle w:val="null3"/>
              <w:jc w:val="both"/>
            </w:pPr>
            <w:r>
              <w:rPr>
                <w:sz w:val="21"/>
              </w:rPr>
              <w:t>7</w:t>
            </w:r>
            <w:r>
              <w:rPr>
                <w:sz w:val="21"/>
              </w:rPr>
              <w:t>、面类的质量要求：独立包装，面类货物须符合卫生，不得有变质、霉变、生虫、污秽不结、混有异物或者其他感官性状异常，并可能对人体健康有害的物质。</w:t>
            </w:r>
          </w:p>
          <w:p>
            <w:pPr>
              <w:pStyle w:val="null3"/>
              <w:jc w:val="both"/>
            </w:pPr>
            <w:r>
              <w:rPr>
                <w:sz w:val="21"/>
              </w:rPr>
              <w:t>包装要标明生产日期、保质期、厂名、厂址及国家生产许可信息标识等，面粉不应加入增白剂；面粉颜色呈微黄或乳黄色，没有黑点；面粉闻起来要有麦香味，没有酸、霉等异味。</w:t>
            </w:r>
          </w:p>
          <w:p>
            <w:pPr>
              <w:pStyle w:val="null3"/>
              <w:jc w:val="both"/>
            </w:pPr>
            <w:r>
              <w:rPr>
                <w:sz w:val="21"/>
              </w:rPr>
              <w:t>成交供应商在供应过程中，如果发生出现质量问题或造成食物中毒</w:t>
            </w:r>
            <w:r>
              <w:rPr>
                <w:sz w:val="21"/>
              </w:rPr>
              <w:t>,</w:t>
            </w:r>
            <w:r>
              <w:rPr>
                <w:sz w:val="21"/>
              </w:rPr>
              <w:t>如变质等情况，经查实后确属成交供应商责任，成交供应商应承担全部责任，主要包括食物中毒人员医疗费、误工费、事故处理费等，直至追究刑事责任。</w:t>
            </w:r>
          </w:p>
          <w:p>
            <w:pPr>
              <w:pStyle w:val="null3"/>
              <w:jc w:val="both"/>
            </w:pPr>
            <w:r>
              <w:rPr>
                <w:sz w:val="21"/>
              </w:rPr>
              <w:t>8</w:t>
            </w:r>
            <w:r>
              <w:rPr>
                <w:sz w:val="21"/>
              </w:rPr>
              <w:t>、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pStyle w:val="null3"/>
              <w:jc w:val="both"/>
            </w:pPr>
            <w:r>
              <w:rPr>
                <w:sz w:val="21"/>
              </w:rPr>
              <w:t>固态调味品无结块、异物，有纯正的香味和鲜美滋味。</w:t>
            </w:r>
          </w:p>
          <w:p>
            <w:pPr>
              <w:pStyle w:val="null3"/>
              <w:jc w:val="both"/>
            </w:pPr>
            <w:r>
              <w:rPr>
                <w:sz w:val="21"/>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pStyle w:val="null3"/>
              <w:jc w:val="both"/>
            </w:pPr>
            <w:r>
              <w:rPr>
                <w:sz w:val="21"/>
              </w:rPr>
              <w:t>酱类产品包装标识完整和标明有氨基酸态氮含量高低，要有储存条件，无</w:t>
            </w:r>
            <w:r>
              <w:rPr>
                <w:sz w:val="21"/>
              </w:rPr>
              <w:t>“</w:t>
            </w:r>
            <w:r>
              <w:rPr>
                <w:sz w:val="21"/>
              </w:rPr>
              <w:t>胀包</w:t>
            </w:r>
            <w:r>
              <w:rPr>
                <w:sz w:val="21"/>
              </w:rPr>
              <w:t>”</w:t>
            </w:r>
            <w:r>
              <w:rPr>
                <w:sz w:val="21"/>
              </w:rPr>
              <w:t>现象。色泽应为红褐色或棕褐色，有光泽。香气浓郁，有酱香和酯香，无不良气味。鲜味醇厚，咸甜适口，无酸、苦、涩、焦糊等异味。黏稠适度，无外来杂质。</w:t>
            </w:r>
          </w:p>
          <w:p>
            <w:pPr>
              <w:pStyle w:val="null3"/>
              <w:jc w:val="both"/>
            </w:pPr>
            <w:r>
              <w:rPr>
                <w:sz w:val="21"/>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w:t>
            </w:r>
            <w:r>
              <w:rPr>
                <w:sz w:val="21"/>
              </w:rPr>
              <w:t>货物</w:t>
            </w:r>
            <w:r>
              <w:rPr>
                <w:sz w:val="21"/>
              </w:rPr>
              <w:t>，并经政府相关检验合格；海鲜、河鲜产品须鲜活；粮油、副食、调料等由大型正规厂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它后果，经公安机关或卫生防疫部门鉴定属于成交供应商（配送单位）责任的，其产生的一切法律和经济责任全部由成交供应商承担（包括但不限于食物中毒人员的医疗费、营养费、住院伙食补助费、误工费、护理费、交通费、住宿费等，直至追究刑事责任）。采购人可根据实际情况对供应的产品进行品质抽检，对质量未达到国家标准的产品有权拒绝接受，对抽检不合格、经告知不改正的，采购方有权中止合同。</w:t>
            </w:r>
          </w:p>
          <w:p>
            <w:pPr>
              <w:pStyle w:val="null3"/>
              <w:jc w:val="both"/>
            </w:pPr>
            <w:r>
              <w:rPr>
                <w:sz w:val="21"/>
              </w:rPr>
              <w:t>（三）供货时间要求</w:t>
            </w:r>
          </w:p>
          <w:p>
            <w:pPr>
              <w:pStyle w:val="null3"/>
              <w:jc w:val="both"/>
            </w:pPr>
            <w:r>
              <w:rPr>
                <w:sz w:val="21"/>
              </w:rPr>
              <w:t>成交供应商须在接到采购人订单之日的第二天早上</w:t>
            </w:r>
            <w:r>
              <w:rPr>
                <w:sz w:val="21"/>
              </w:rPr>
              <w:t xml:space="preserve">6 </w:t>
            </w:r>
            <w:r>
              <w:rPr>
                <w:sz w:val="21"/>
              </w:rPr>
              <w:t xml:space="preserve">点钟前将采购人所订购的货物送至指定地点。如果采购人临时改变订购的货物种类、规格、数量等，成交供应商须在接到通知后最迟 </w:t>
            </w:r>
            <w:r>
              <w:rPr>
                <w:sz w:val="21"/>
              </w:rPr>
              <w:t xml:space="preserve">1 </w:t>
            </w:r>
            <w:r>
              <w:rPr>
                <w:sz w:val="21"/>
              </w:rPr>
              <w:t xml:space="preserve">个小时内将货物送达。待采购人验收、核对后，供货才算完成。如因故退货，成交供应商需在最迟 </w:t>
            </w:r>
            <w:r>
              <w:rPr>
                <w:sz w:val="21"/>
              </w:rPr>
              <w:t xml:space="preserve">1 </w:t>
            </w:r>
            <w:r>
              <w:rPr>
                <w:sz w:val="21"/>
              </w:rPr>
              <w:t xml:space="preserve">小时内进行第二次供货，以确保采购人货物供应。对小量常用品的临时需求， 能保证 </w:t>
            </w:r>
            <w:r>
              <w:rPr>
                <w:sz w:val="21"/>
              </w:rPr>
              <w:t xml:space="preserve">30 </w:t>
            </w:r>
            <w:r>
              <w:rPr>
                <w:sz w:val="21"/>
              </w:rPr>
              <w:t xml:space="preserve">分钟送到，对于不符合要求的产品，除退货外还需承诺及时更换 </w:t>
            </w:r>
            <w:r>
              <w:rPr>
                <w:sz w:val="21"/>
              </w:rPr>
              <w:t xml:space="preserve">1 </w:t>
            </w:r>
            <w:r>
              <w:rPr>
                <w:sz w:val="21"/>
              </w:rPr>
              <w:t>小时送到。</w:t>
            </w:r>
          </w:p>
          <w:p>
            <w:pPr>
              <w:pStyle w:val="null3"/>
              <w:jc w:val="both"/>
            </w:pPr>
            <w:r>
              <w:rPr>
                <w:sz w:val="21"/>
              </w:rPr>
              <w:t>（四）质量及包装要求</w:t>
            </w:r>
          </w:p>
          <w:p>
            <w:pPr>
              <w:pStyle w:val="null3"/>
              <w:jc w:val="both"/>
            </w:pPr>
            <w:r>
              <w:rPr>
                <w:sz w:val="21"/>
              </w:rPr>
              <w:t>1</w:t>
            </w:r>
            <w:r>
              <w:rPr>
                <w:sz w:val="21"/>
              </w:rPr>
              <w:t>、成交供应商应充分理解并认真遵循本</w:t>
            </w:r>
            <w:r>
              <w:rPr>
                <w:sz w:val="21"/>
              </w:rPr>
              <w:t>磋商文件</w:t>
            </w:r>
            <w:r>
              <w:rPr>
                <w:sz w:val="21"/>
              </w:rPr>
              <w:t>的要求，所提供的货物须是满足</w:t>
            </w:r>
            <w:r>
              <w:rPr>
                <w:sz w:val="21"/>
              </w:rPr>
              <w:t>磋商文件</w:t>
            </w:r>
            <w:r>
              <w:rPr>
                <w:sz w:val="21"/>
              </w:rPr>
              <w:t>要求。保证合同货品均为正规生产的新鲜（冰鲜除外）、检验合格、无毒、无辐射、无侵权货品，符合国家有关卫生、质量、包装和保质标准，有使用有效期的货品，其剩余有效期不得少于标注有效期的三分之二。</w:t>
            </w:r>
          </w:p>
          <w:p>
            <w:pPr>
              <w:pStyle w:val="null3"/>
              <w:jc w:val="both"/>
            </w:pPr>
            <w:r>
              <w:rPr>
                <w:sz w:val="21"/>
              </w:rPr>
              <w:t>2</w:t>
            </w:r>
            <w:r>
              <w:rPr>
                <w:sz w:val="21"/>
              </w:rPr>
              <w:t>、货物有包装的，货物的包装须完整清洁（无损、无污、无皱），采购人有权拒收包装不整齐、已拆封的</w:t>
            </w:r>
            <w:r>
              <w:rPr>
                <w:sz w:val="21"/>
              </w:rPr>
              <w:t>货物</w:t>
            </w:r>
            <w:r>
              <w:rPr>
                <w:sz w:val="21"/>
              </w:rPr>
              <w:t>。</w:t>
            </w:r>
          </w:p>
          <w:p>
            <w:pPr>
              <w:pStyle w:val="null3"/>
              <w:jc w:val="both"/>
            </w:pPr>
            <w:r>
              <w:rPr>
                <w:sz w:val="21"/>
              </w:rPr>
              <w:t>3</w:t>
            </w:r>
            <w:r>
              <w:rPr>
                <w:sz w:val="21"/>
              </w:rPr>
              <w:t>、采购人发现</w:t>
            </w:r>
            <w:r>
              <w:rPr>
                <w:sz w:val="21"/>
              </w:rPr>
              <w:t>货物</w:t>
            </w:r>
            <w:r>
              <w:rPr>
                <w:sz w:val="21"/>
              </w:rPr>
              <w:t>出现损坏（包括表面损坏），或出现水渍、串味、受潮等导致货物性质改变的，成交供应商须无条件退货或更换</w:t>
            </w:r>
            <w:r>
              <w:rPr>
                <w:sz w:val="21"/>
              </w:rPr>
              <w:t>货物</w:t>
            </w:r>
            <w:r>
              <w:rPr>
                <w:sz w:val="21"/>
              </w:rPr>
              <w:t>。</w:t>
            </w:r>
          </w:p>
          <w:p>
            <w:pPr>
              <w:pStyle w:val="null3"/>
              <w:jc w:val="both"/>
            </w:pPr>
            <w:r>
              <w:rPr>
                <w:sz w:val="21"/>
              </w:rPr>
              <w:t>4</w:t>
            </w:r>
            <w:r>
              <w:rPr>
                <w:sz w:val="21"/>
              </w:rPr>
              <w:t>、成交供应商保证所提供的粮油肉副食品的种类的多样性和季节性，以保证新鲜感，根据采购人计划和要求的品种供应。</w:t>
            </w:r>
          </w:p>
          <w:p>
            <w:pPr>
              <w:pStyle w:val="null3"/>
              <w:jc w:val="both"/>
            </w:pPr>
            <w:r>
              <w:rPr>
                <w:sz w:val="21"/>
              </w:rPr>
              <w:t>5</w:t>
            </w:r>
            <w:r>
              <w:rPr>
                <w:sz w:val="21"/>
              </w:rPr>
              <w:t>、成交供应商应能够配合采购人及时更新所提供的符合卫监部门的有效证明材料。如有效的营业执照、产品合格证或食品经营许可证等。</w:t>
            </w:r>
          </w:p>
          <w:p>
            <w:pPr>
              <w:pStyle w:val="null3"/>
              <w:jc w:val="both"/>
            </w:pPr>
            <w:r>
              <w:rPr>
                <w:sz w:val="21"/>
              </w:rPr>
              <w:t>6</w:t>
            </w:r>
            <w:r>
              <w:rPr>
                <w:sz w:val="21"/>
              </w:rPr>
              <w:t>、成交供应商提供假冒伪劣、过期、变质的、有毒食品的，一经发现，采购人将持零容忍态度，有权取消成交供应商供货资格，取消成交供应商供货合同，没收履约保证金，追究相应的经济损失。若造成食品安全事故的，经有关单位鉴定原因后，如确实为成交供应商提供食品问题，成交供应商需负担全数医药费及全部赔偿损失并没收履约保证金，采购人有权取消成交供应商供货资格，取消成交供应商供货合同，追究相应的经济损失，成交供应商承担相应的民事及刑事法律责任及放弃先诉抗辩权。</w:t>
            </w:r>
          </w:p>
          <w:p>
            <w:pPr>
              <w:pStyle w:val="null3"/>
              <w:jc w:val="both"/>
            </w:pPr>
            <w:r>
              <w:rPr>
                <w:sz w:val="21"/>
              </w:rPr>
              <w:t>（五）货物配送与卸货要求</w:t>
            </w:r>
          </w:p>
          <w:p>
            <w:pPr>
              <w:pStyle w:val="null3"/>
              <w:jc w:val="both"/>
            </w:pPr>
            <w:r>
              <w:rPr>
                <w:sz w:val="21"/>
              </w:rPr>
              <w:t>1</w:t>
            </w:r>
            <w:r>
              <w:rPr>
                <w:sz w:val="21"/>
              </w:rPr>
              <w:t>、送货方式：每次根据采购人的电话或其它方式通知订购品种、数量后，按时运送物品到指定地点，成交供应商随货提供注明货物名称、单位、数量、售价及总金额的</w:t>
            </w:r>
            <w:r>
              <w:rPr>
                <w:sz w:val="21"/>
              </w:rPr>
              <w:t>货物</w:t>
            </w:r>
            <w:r>
              <w:rPr>
                <w:sz w:val="21"/>
              </w:rPr>
              <w:t>送货清单，作为采购人入库验收之凭证。</w:t>
            </w:r>
          </w:p>
          <w:p>
            <w:pPr>
              <w:pStyle w:val="null3"/>
              <w:jc w:val="both"/>
            </w:pPr>
            <w:r>
              <w:rPr>
                <w:sz w:val="21"/>
              </w:rPr>
              <w:t>2</w:t>
            </w:r>
            <w:r>
              <w:rPr>
                <w:sz w:val="21"/>
              </w:rPr>
              <w:t>、交货地点：</w:t>
            </w:r>
            <w:r>
              <w:rPr>
                <w:sz w:val="21"/>
              </w:rPr>
              <w:t>汕头市公安局澄海分局交通管理大队</w:t>
            </w:r>
            <w:r>
              <w:rPr>
                <w:sz w:val="21"/>
              </w:rPr>
              <w:t>、</w:t>
            </w:r>
            <w:r>
              <w:rPr>
                <w:sz w:val="21"/>
              </w:rPr>
              <w:t>交管</w:t>
            </w:r>
            <w:r>
              <w:rPr>
                <w:sz w:val="21"/>
              </w:rPr>
              <w:t>一中队、二中队、三中队、四中队。</w:t>
            </w:r>
          </w:p>
          <w:p>
            <w:pPr>
              <w:pStyle w:val="null3"/>
              <w:jc w:val="both"/>
            </w:pPr>
            <w:r>
              <w:rPr>
                <w:sz w:val="21"/>
              </w:rPr>
              <w:t>3</w:t>
            </w:r>
            <w:r>
              <w:rPr>
                <w:sz w:val="21"/>
              </w:rPr>
              <w:t>、食品运输须采用符合卫生标准的外包装和运载工具，并且要保持清洁和定期消毒。</w:t>
            </w:r>
          </w:p>
          <w:p>
            <w:pPr>
              <w:pStyle w:val="null3"/>
              <w:jc w:val="both"/>
            </w:pPr>
            <w:r>
              <w:rPr>
                <w:sz w:val="21"/>
              </w:rPr>
              <w:t>运输车厢的内仓，应使用抗腐蚀、防潮，易清洁消毒的材料。车厢内无不良气味、异味。</w:t>
            </w:r>
          </w:p>
          <w:p>
            <w:pPr>
              <w:pStyle w:val="null3"/>
              <w:jc w:val="both"/>
            </w:pPr>
            <w:r>
              <w:rPr>
                <w:sz w:val="21"/>
              </w:rPr>
              <w:t>食品堆放科学合理，避免造成食品的交叉污染，如对温度有要求的食品应确定食品温度。</w:t>
            </w:r>
          </w:p>
          <w:p>
            <w:pPr>
              <w:pStyle w:val="null3"/>
              <w:jc w:val="both"/>
            </w:pPr>
            <w:r>
              <w:rPr>
                <w:sz w:val="21"/>
              </w:rPr>
              <w:t>4</w:t>
            </w:r>
            <w:r>
              <w:rPr>
                <w:sz w:val="21"/>
              </w:rPr>
              <w:t>、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jc w:val="both"/>
            </w:pPr>
            <w:r>
              <w:rPr>
                <w:sz w:val="21"/>
              </w:rPr>
              <w:t>5</w:t>
            </w:r>
            <w:r>
              <w:rPr>
                <w:sz w:val="21"/>
              </w:rPr>
              <w:t>、送货车辆实行一小时配送圈运作，目的地在一小时内的用保温车配送，一小时以外的制冷车配送，保证冷冻肉中心温度控制在</w:t>
            </w:r>
            <w:r>
              <w:rPr>
                <w:sz w:val="21"/>
              </w:rPr>
              <w:t xml:space="preserve">-2 </w:t>
            </w:r>
            <w:r>
              <w:rPr>
                <w:sz w:val="21"/>
              </w:rPr>
              <w:t xml:space="preserve">摄氏度至 </w:t>
            </w:r>
            <w:r>
              <w:rPr>
                <w:sz w:val="21"/>
              </w:rPr>
              <w:t xml:space="preserve">7 </w:t>
            </w:r>
            <w:r>
              <w:rPr>
                <w:sz w:val="21"/>
              </w:rPr>
              <w:t>摄氏度的范围之内，保证运输过程冷链不中断。</w:t>
            </w:r>
            <w:r>
              <w:rPr>
                <w:sz w:val="21"/>
              </w:rPr>
              <w:t>货物</w:t>
            </w:r>
            <w:r>
              <w:rPr>
                <w:sz w:val="21"/>
              </w:rPr>
              <w:t>到达目的地时外包装箱干爽，无软化现象。</w:t>
            </w:r>
          </w:p>
          <w:p>
            <w:pPr>
              <w:pStyle w:val="null3"/>
              <w:jc w:val="both"/>
            </w:pPr>
            <w:r>
              <w:rPr>
                <w:sz w:val="21"/>
              </w:rPr>
              <w:t>6</w:t>
            </w:r>
            <w:r>
              <w:rPr>
                <w:sz w:val="21"/>
              </w:rPr>
              <w:t>、数量方面要求：保证配送品种斤两的准确性，以采购人的验货数量为准，成交供应商每次随货送上一式两份的送货清单，供双方验货后签字确认，双方各持一份，作为送、收货的凭证。</w:t>
            </w:r>
          </w:p>
          <w:p>
            <w:pPr>
              <w:pStyle w:val="null3"/>
              <w:jc w:val="both"/>
            </w:pPr>
            <w:r>
              <w:rPr>
                <w:sz w:val="21"/>
              </w:rPr>
              <w:t>7</w:t>
            </w:r>
            <w:r>
              <w:rPr>
                <w:sz w:val="21"/>
              </w:rPr>
              <w:t>、每次根据采购用户的通知订购品种和数量后，具体送货时间由采购用户通知时约定，由采购人指定负责人验收过秤记录。对于不符合质量的品种采购人可退货或换货（由于产品质量而造成人员发生安全事故时，该产品供应商须承担全部责任）。</w:t>
            </w:r>
          </w:p>
          <w:p>
            <w:pPr>
              <w:pStyle w:val="null3"/>
              <w:jc w:val="both"/>
            </w:pPr>
            <w:r>
              <w:rPr>
                <w:sz w:val="21"/>
              </w:rPr>
              <w:t>8</w:t>
            </w:r>
            <w:r>
              <w:rPr>
                <w:sz w:val="21"/>
              </w:rPr>
              <w:t xml:space="preserve">、在本环节中应保证冷藏食品脱离冷链时间不得超过 </w:t>
            </w:r>
            <w:r>
              <w:rPr>
                <w:sz w:val="21"/>
              </w:rPr>
              <w:t xml:space="preserve">30 </w:t>
            </w:r>
            <w:r>
              <w:rPr>
                <w:sz w:val="21"/>
              </w:rPr>
              <w:t>分钟。</w:t>
            </w:r>
          </w:p>
          <w:p>
            <w:pPr>
              <w:pStyle w:val="null3"/>
              <w:jc w:val="both"/>
            </w:pPr>
            <w:r>
              <w:rPr>
                <w:sz w:val="21"/>
              </w:rPr>
              <w:t>（六）食品质量的基本检查</w:t>
            </w:r>
          </w:p>
          <w:p>
            <w:pPr>
              <w:pStyle w:val="null3"/>
              <w:jc w:val="both"/>
            </w:pPr>
            <w:r>
              <w:rPr>
                <w:sz w:val="21"/>
              </w:rPr>
              <w:t>1</w:t>
            </w:r>
            <w:r>
              <w:rPr>
                <w:sz w:val="21"/>
              </w:rPr>
              <w:t>、食品应清洁，并符合企业相关验收标准；食品应无损伤、腐烂现象，无寄生虫或已受虫害现象；对温度有要求的食品应确定食品的温度与包装上指示温度一致。</w:t>
            </w:r>
          </w:p>
          <w:p>
            <w:pPr>
              <w:pStyle w:val="null3"/>
              <w:jc w:val="both"/>
            </w:pPr>
            <w:r>
              <w:rPr>
                <w:sz w:val="21"/>
              </w:rPr>
              <w:t>2</w:t>
            </w:r>
            <w:r>
              <w:rPr>
                <w:sz w:val="21"/>
              </w:rPr>
              <w:t>、食品到达目的地时外包装完整。冷冻食品没有曾经解冻痕迹或软化现象，包装呈干爽状态。</w:t>
            </w:r>
          </w:p>
          <w:p>
            <w:pPr>
              <w:pStyle w:val="null3"/>
              <w:jc w:val="both"/>
            </w:pPr>
            <w:r>
              <w:rPr>
                <w:sz w:val="21"/>
              </w:rPr>
              <w:t>3</w:t>
            </w:r>
            <w:r>
              <w:rPr>
                <w:sz w:val="21"/>
              </w:rPr>
              <w:t>、对食品检查如下：</w:t>
            </w:r>
          </w:p>
          <w:p>
            <w:pPr>
              <w:pStyle w:val="null3"/>
              <w:jc w:val="both"/>
            </w:pPr>
            <w:r>
              <w:rPr>
                <w:sz w:val="21"/>
              </w:rPr>
              <w:t>（</w:t>
            </w:r>
            <w:r>
              <w:rPr>
                <w:sz w:val="21"/>
              </w:rPr>
              <w:t>1</w:t>
            </w:r>
            <w:r>
              <w:rPr>
                <w:sz w:val="21"/>
              </w:rPr>
              <w:t>）成交供应商供应的食品须符合食品卫生要求及国家有关标准，如无标准，按行业规范。成交供应商采购生产、经营证明文件须齐备，明确食品来源，并具有检验合格证明。严禁采购有害、有毒、腐烂变质、酸败、霉变、生虫、污垢不洁、混有异物或其他感官性状异常的食品。禁止采购超过保质期限的食品。</w:t>
            </w:r>
          </w:p>
          <w:p>
            <w:pPr>
              <w:pStyle w:val="null3"/>
              <w:jc w:val="both"/>
            </w:pPr>
            <w:r>
              <w:rPr>
                <w:sz w:val="21"/>
              </w:rPr>
              <w:t>（</w:t>
            </w:r>
            <w:r>
              <w:rPr>
                <w:sz w:val="21"/>
              </w:rPr>
              <w:t>2</w:t>
            </w:r>
            <w:r>
              <w:rPr>
                <w:sz w:val="21"/>
              </w:rPr>
              <w:t xml:space="preserve">）食品包装须符合国家规范。采购的食品不得存放在有害、有毒的容器内。食品包装上须使用原产地标识，应注明：制造商名称和厂址、食品名称和重（容）量、生产日期和保质期限以及规格和 </w:t>
            </w:r>
            <w:r>
              <w:rPr>
                <w:sz w:val="21"/>
              </w:rPr>
              <w:t xml:space="preserve">QS </w:t>
            </w:r>
            <w:r>
              <w:rPr>
                <w:sz w:val="21"/>
              </w:rPr>
              <w:t>认证等。</w:t>
            </w:r>
          </w:p>
          <w:p>
            <w:pPr>
              <w:pStyle w:val="null3"/>
              <w:jc w:val="both"/>
            </w:pPr>
            <w:r>
              <w:rPr>
                <w:sz w:val="21"/>
              </w:rPr>
              <w:t>（</w:t>
            </w:r>
            <w:r>
              <w:rPr>
                <w:sz w:val="21"/>
              </w:rPr>
              <w:t>3</w:t>
            </w:r>
            <w:r>
              <w:rPr>
                <w:sz w:val="21"/>
              </w:rPr>
              <w:t>）对不符合采购要求的食品由验收人员提出清退，退货前应实行留板备案，如双方对质量争议可送国家质监部门检测。对缺斤短两（或含水量超标）的应按实际重量扣减。</w:t>
            </w:r>
          </w:p>
          <w:p>
            <w:pPr>
              <w:pStyle w:val="null3"/>
              <w:jc w:val="both"/>
            </w:pPr>
            <w:r>
              <w:rPr>
                <w:sz w:val="21"/>
              </w:rPr>
              <w:t>（</w:t>
            </w:r>
            <w:r>
              <w:rPr>
                <w:sz w:val="21"/>
              </w:rPr>
              <w:t>4</w:t>
            </w:r>
            <w:r>
              <w:rPr>
                <w:sz w:val="21"/>
              </w:rPr>
              <w:t xml:space="preserve">）成交供应商所提供的食品须取样保留 </w:t>
            </w:r>
            <w:r>
              <w:rPr>
                <w:sz w:val="21"/>
              </w:rPr>
              <w:t xml:space="preserve">24 </w:t>
            </w:r>
            <w:r>
              <w:rPr>
                <w:sz w:val="21"/>
              </w:rPr>
              <w:t>小时，且供应的全部蔬菜由采购人不定时组织人员在使用前进行农药残留检测，如检测不合格则不能使用，所需检测和取样保留的试纸、药品等由成交供应商提供及承担费用。</w:t>
            </w:r>
          </w:p>
          <w:p>
            <w:pPr>
              <w:pStyle w:val="null3"/>
              <w:jc w:val="both"/>
            </w:pPr>
            <w:r>
              <w:rPr>
                <w:sz w:val="21"/>
              </w:rPr>
              <w:t>（七）其他服务要求</w:t>
            </w:r>
          </w:p>
          <w:p>
            <w:pPr>
              <w:pStyle w:val="null3"/>
              <w:jc w:val="both"/>
            </w:pPr>
            <w:r>
              <w:rPr>
                <w:sz w:val="21"/>
              </w:rPr>
              <w:t>1.</w:t>
            </w:r>
            <w:r>
              <w:rPr>
                <w:sz w:val="21"/>
              </w:rPr>
              <w:t>成交供应商须签署针对本项目的《食品质量安全承诺书》。</w:t>
            </w:r>
          </w:p>
          <w:p>
            <w:pPr>
              <w:pStyle w:val="null3"/>
              <w:jc w:val="both"/>
            </w:pPr>
            <w:r>
              <w:rPr>
                <w:sz w:val="21"/>
              </w:rPr>
              <w:t>2.</w:t>
            </w:r>
            <w:r>
              <w:rPr>
                <w:sz w:val="21"/>
              </w:rPr>
              <w:t>成交供应商须承担货物的运输、搬运、装卸、配送、交通费及其所产生税费等一切费用。</w:t>
            </w:r>
          </w:p>
          <w:p>
            <w:pPr>
              <w:pStyle w:val="null3"/>
              <w:jc w:val="both"/>
            </w:pPr>
            <w:r>
              <w:rPr>
                <w:sz w:val="21"/>
              </w:rPr>
              <w:t>3.</w:t>
            </w:r>
            <w:r>
              <w:rPr>
                <w:sz w:val="21"/>
              </w:rPr>
              <w:t>成交供应商需根据采购人订单指引不得擅自变更货物（含商标、名称、产地、包装、规格和重量等）严格按采购人要求供应否则采购人有权拒收。如因市场流通问题确实需要变更的，应事先通知并征得采购人同意方可实施。</w:t>
            </w:r>
          </w:p>
          <w:p>
            <w:pPr>
              <w:pStyle w:val="null3"/>
              <w:jc w:val="both"/>
            </w:pPr>
            <w:r>
              <w:rPr>
                <w:sz w:val="21"/>
              </w:rPr>
              <w:t>4.</w:t>
            </w:r>
            <w:r>
              <w:rPr>
                <w:sz w:val="21"/>
              </w:rPr>
              <w:t>采购人可根据自身需求以及对货物的品质要求，随时有权终止某些</w:t>
            </w:r>
            <w:r>
              <w:rPr>
                <w:sz w:val="21"/>
              </w:rPr>
              <w:t>货物</w:t>
            </w:r>
            <w:r>
              <w:rPr>
                <w:sz w:val="21"/>
              </w:rPr>
              <w:t>的采购或变更</w:t>
            </w:r>
            <w:r>
              <w:rPr>
                <w:sz w:val="21"/>
              </w:rPr>
              <w:t>,</w:t>
            </w:r>
            <w:r>
              <w:rPr>
                <w:sz w:val="21"/>
              </w:rPr>
              <w:t>有权选择或指定合适的供应商</w:t>
            </w:r>
            <w:r>
              <w:rPr>
                <w:sz w:val="21"/>
              </w:rPr>
              <w:t>(</w:t>
            </w:r>
            <w:r>
              <w:rPr>
                <w:sz w:val="21"/>
              </w:rPr>
              <w:t>供应点</w:t>
            </w:r>
            <w:r>
              <w:rPr>
                <w:sz w:val="21"/>
              </w:rPr>
              <w:t>)</w:t>
            </w:r>
            <w:r>
              <w:rPr>
                <w:sz w:val="21"/>
              </w:rPr>
              <w:t>交由成交供应商负责定点采购</w:t>
            </w:r>
            <w:r>
              <w:rPr>
                <w:sz w:val="21"/>
              </w:rPr>
              <w:t>,</w:t>
            </w:r>
            <w:r>
              <w:rPr>
                <w:sz w:val="21"/>
              </w:rPr>
              <w:t>成交供应商不得以任何理由拒绝。</w:t>
            </w:r>
          </w:p>
          <w:p>
            <w:pPr>
              <w:pStyle w:val="null3"/>
              <w:jc w:val="both"/>
            </w:pPr>
            <w:r>
              <w:rPr>
                <w:sz w:val="21"/>
              </w:rPr>
              <w:t>5.</w:t>
            </w:r>
            <w:r>
              <w:rPr>
                <w:sz w:val="21"/>
              </w:rPr>
              <w:t>成交供应商获得本项目的供货资格并不意味拥有业务保障，成交供应商在合同履行期间，采购人可根据采购及业务发展需要，可通过相应的磋商方式适当增补其他专业类别的供货商，采购人无需通知成交供应商且不予任何经济补偿。</w:t>
            </w:r>
          </w:p>
          <w:p>
            <w:pPr>
              <w:pStyle w:val="null3"/>
              <w:jc w:val="both"/>
            </w:pPr>
            <w:r>
              <w:rPr>
                <w:sz w:val="21"/>
              </w:rPr>
              <w:t>6.</w:t>
            </w:r>
            <w:r>
              <w:rPr>
                <w:sz w:val="21"/>
              </w:rPr>
              <w:t xml:space="preserve">成交供应商应当根据采购人实际情况，按照与采购人的约定，在规定的时间内将预订的货物如数送到指定地点。除发生客观不可抗力的情况外，成交供应商不得推迟送货。如确需延迟送货的，成交供应商应在得知情况的同时告知并征得采购人同意，因成交供应商故意拖沓造成采购人利益受损的，采购人有权要求成交供应商赔偿，出现三次上述情况的，处以成交供应商人民币 </w:t>
            </w:r>
            <w:r>
              <w:rPr>
                <w:sz w:val="21"/>
              </w:rPr>
              <w:t xml:space="preserve">1000 </w:t>
            </w:r>
            <w:r>
              <w:rPr>
                <w:sz w:val="21"/>
              </w:rPr>
              <w:t>元罚款，罚款在供货结算款内扣除。</w:t>
            </w:r>
          </w:p>
          <w:p>
            <w:pPr>
              <w:pStyle w:val="null3"/>
              <w:jc w:val="both"/>
            </w:pPr>
            <w:r>
              <w:rPr>
                <w:sz w:val="21"/>
              </w:rPr>
              <w:t>7.</w:t>
            </w:r>
            <w:r>
              <w:rPr>
                <w:sz w:val="21"/>
              </w:rPr>
              <w:t>成交供应商负责货品的仓储，采购人不提供仓库。</w:t>
            </w:r>
          </w:p>
          <w:p>
            <w:pPr>
              <w:pStyle w:val="null3"/>
              <w:jc w:val="both"/>
            </w:pPr>
            <w:r>
              <w:rPr>
                <w:sz w:val="21"/>
              </w:rPr>
              <w:t>8.</w:t>
            </w:r>
            <w:r>
              <w:rPr>
                <w:sz w:val="21"/>
              </w:rPr>
              <w:t>成交供应商应根据采购人实际要求运送货物，必要时应进行免费简单加工。</w:t>
            </w:r>
          </w:p>
          <w:p>
            <w:pPr>
              <w:pStyle w:val="null3"/>
              <w:jc w:val="both"/>
            </w:pPr>
            <w:r>
              <w:rPr>
                <w:sz w:val="21"/>
              </w:rPr>
              <w:t>9.</w:t>
            </w:r>
            <w:r>
              <w:rPr>
                <w:sz w:val="21"/>
              </w:rPr>
              <w:t>成交供应商须委派合法运送人员负责货运工作</w:t>
            </w:r>
            <w:r>
              <w:rPr>
                <w:sz w:val="21"/>
              </w:rPr>
              <w:t>,</w:t>
            </w:r>
            <w:r>
              <w:rPr>
                <w:sz w:val="21"/>
              </w:rPr>
              <w:t>配送人员应具有良好的职业素质和礼貌在配送过程中不得与采购人相关人员发生恶意争执，要以认真友好、负责任的工作态度进行配送服务。</w:t>
            </w:r>
          </w:p>
          <w:p>
            <w:pPr>
              <w:pStyle w:val="null3"/>
              <w:jc w:val="both"/>
            </w:pPr>
            <w:r>
              <w:rPr>
                <w:sz w:val="21"/>
              </w:rPr>
              <w:t>10.</w:t>
            </w:r>
            <w:r>
              <w:rPr>
                <w:sz w:val="21"/>
              </w:rPr>
              <w:t xml:space="preserve">配送人员需持有健康证并事前向采购人备案，并至少安排 </w:t>
            </w:r>
            <w:r>
              <w:rPr>
                <w:sz w:val="21"/>
              </w:rPr>
              <w:t xml:space="preserve">1 </w:t>
            </w:r>
            <w:r>
              <w:rPr>
                <w:sz w:val="21"/>
              </w:rPr>
              <w:t>辆专用车和两名工作人员负责送货，送货车应做好消毒措施。</w:t>
            </w:r>
          </w:p>
          <w:p>
            <w:pPr>
              <w:pStyle w:val="null3"/>
              <w:jc w:val="both"/>
            </w:pPr>
            <w:r>
              <w:rPr>
                <w:sz w:val="21"/>
              </w:rPr>
              <w:t>11.</w:t>
            </w:r>
            <w:r>
              <w:rPr>
                <w:sz w:val="21"/>
              </w:rPr>
              <w:t>在采购人签收之前，货物的所有权和风险属于成交供应商，货物发生遗失、损坏由成交供应商负责。</w:t>
            </w:r>
          </w:p>
          <w:p>
            <w:pPr>
              <w:pStyle w:val="null3"/>
              <w:jc w:val="both"/>
            </w:pPr>
            <w:r>
              <w:rPr>
                <w:sz w:val="21"/>
              </w:rPr>
              <w:t>12.</w:t>
            </w:r>
            <w:r>
              <w:rPr>
                <w:sz w:val="21"/>
              </w:rPr>
              <w:t>成交供应商须严格按照采购人的指令配送</w:t>
            </w:r>
            <w:r>
              <w:rPr>
                <w:sz w:val="21"/>
              </w:rPr>
              <w:t>货物</w:t>
            </w:r>
            <w:r>
              <w:rPr>
                <w:sz w:val="21"/>
              </w:rPr>
              <w:t>的数量，不得随意增减数量否则采购人有权拒收。</w:t>
            </w:r>
          </w:p>
          <w:p>
            <w:pPr>
              <w:pStyle w:val="null3"/>
              <w:jc w:val="both"/>
            </w:pPr>
            <w:r>
              <w:rPr>
                <w:sz w:val="21"/>
              </w:rPr>
              <w:t>13.</w:t>
            </w:r>
            <w:r>
              <w:rPr>
                <w:sz w:val="21"/>
              </w:rPr>
              <w:t xml:space="preserve">除客观不可抗力外，成交供应商不得更改送货内容。如因市场流通问题确实需要变更供货内容的，成交供应商应在得知情况的同时告知采购人并征得同意方可更改。如发现成交供应商有私自更改菜单货品以违约论处，由此产生的一切损失和费用由成交供应商承担。出现三次上述情况的，处以人民币 </w:t>
            </w:r>
            <w:r>
              <w:rPr>
                <w:sz w:val="21"/>
              </w:rPr>
              <w:t xml:space="preserve">1000 </w:t>
            </w:r>
            <w:r>
              <w:rPr>
                <w:sz w:val="21"/>
              </w:rPr>
              <w:t>元罚款，罚款在供货结算款内扣除。</w:t>
            </w:r>
          </w:p>
          <w:p>
            <w:pPr>
              <w:pStyle w:val="null3"/>
              <w:jc w:val="both"/>
            </w:pPr>
            <w:r>
              <w:rPr>
                <w:sz w:val="21"/>
              </w:rPr>
              <w:t>14.</w:t>
            </w:r>
            <w:r>
              <w:rPr>
                <w:sz w:val="21"/>
              </w:rPr>
              <w:t>采购人发现采购货物不能正常食用的，成交供应商应无条件退换。成交供应商未能履行合同所约定事项或供应不合格、假冒伪劣、以次充好的</w:t>
            </w:r>
            <w:r>
              <w:rPr>
                <w:sz w:val="21"/>
              </w:rPr>
              <w:t>货物</w:t>
            </w:r>
            <w:r>
              <w:rPr>
                <w:sz w:val="21"/>
              </w:rPr>
              <w:t>，采购人退货后将记录在案并对成交供应商予以处罚，除要承担因此产生的一切损失和费用外，情节严重的可取消其供应资格，同时终止合同。</w:t>
            </w:r>
          </w:p>
          <w:p>
            <w:pPr>
              <w:pStyle w:val="null3"/>
              <w:jc w:val="both"/>
            </w:pPr>
            <w:r>
              <w:rPr>
                <w:sz w:val="21"/>
              </w:rPr>
              <w:t>15.</w:t>
            </w:r>
            <w:r>
              <w:rPr>
                <w:sz w:val="21"/>
              </w:rPr>
              <w:t>成交供应商不能按核定的供货价交付某些</w:t>
            </w:r>
            <w:r>
              <w:rPr>
                <w:sz w:val="21"/>
              </w:rPr>
              <w:t>货物</w:t>
            </w:r>
            <w:r>
              <w:rPr>
                <w:sz w:val="21"/>
              </w:rPr>
              <w:t>、不能提供与其承诺相符的服务或成交供应商存在违反合同的行为，并且不予纠正的，将取消其配送资格，同时终止合同。</w:t>
            </w:r>
          </w:p>
          <w:p>
            <w:pPr>
              <w:pStyle w:val="null3"/>
              <w:jc w:val="both"/>
            </w:pPr>
            <w:r>
              <w:rPr>
                <w:sz w:val="21"/>
              </w:rPr>
              <w:t>16.</w:t>
            </w:r>
            <w:r>
              <w:rPr>
                <w:sz w:val="21"/>
              </w:rPr>
              <w:t>货物</w:t>
            </w:r>
            <w:r>
              <w:rPr>
                <w:sz w:val="21"/>
              </w:rPr>
              <w:t>在保质期出现损坏的，成交供应商应承诺提供替换服务，因替换货物产生的费用由成交供应商负责。</w:t>
            </w:r>
          </w:p>
          <w:p>
            <w:pPr>
              <w:pStyle w:val="null3"/>
              <w:jc w:val="both"/>
            </w:pPr>
            <w:r>
              <w:rPr>
                <w:sz w:val="21"/>
              </w:rPr>
              <w:t>17.</w:t>
            </w:r>
            <w:r>
              <w:rPr>
                <w:sz w:val="21"/>
              </w:rPr>
              <w:t>成交供应商的送货单须详细注明</w:t>
            </w:r>
            <w:r>
              <w:rPr>
                <w:sz w:val="21"/>
              </w:rPr>
              <w:t>货物</w:t>
            </w:r>
            <w:r>
              <w:rPr>
                <w:sz w:val="21"/>
              </w:rPr>
              <w:t>的品牌、品种、单价、数量、送货单不得涂改。标记不清的，采购人将拒绝签收，结算期末成交供应商还应提供送货清单供采购人结算。</w:t>
            </w:r>
          </w:p>
          <w:p>
            <w:pPr>
              <w:pStyle w:val="null3"/>
              <w:jc w:val="both"/>
            </w:pPr>
            <w:r>
              <w:rPr>
                <w:sz w:val="21"/>
              </w:rPr>
              <w:t>18.</w:t>
            </w:r>
            <w:r>
              <w:rPr>
                <w:sz w:val="21"/>
              </w:rPr>
              <w:t>成交供应商指定送货专员须穿着便于辨认的工衣和配戴胸卡，送货专员在采购人单位活动须严格遵守采购人单位各项规章制度，不得做出有损采购人形象和利益的事情。</w:t>
            </w:r>
          </w:p>
          <w:p>
            <w:pPr>
              <w:pStyle w:val="null3"/>
              <w:jc w:val="both"/>
            </w:pPr>
            <w:r>
              <w:rPr>
                <w:sz w:val="21"/>
              </w:rPr>
              <w:t>19.</w:t>
            </w:r>
            <w:r>
              <w:rPr>
                <w:sz w:val="21"/>
              </w:rPr>
              <w:t>成交供应商不得泄露采购人相关的工作秘密，泄密造成采购人利益、形象、声誉受损的，成交供应商将承担由此产生的一切损失和法律责任。</w:t>
            </w:r>
          </w:p>
          <w:p>
            <w:pPr>
              <w:pStyle w:val="null3"/>
            </w:pPr>
            <w:r>
              <w:rPr>
                <w:sz w:val="21"/>
              </w:rPr>
              <w:t>20.</w:t>
            </w:r>
            <w:r>
              <w:rPr>
                <w:sz w:val="21"/>
              </w:rPr>
              <w:t>成交供应商需承诺按</w:t>
            </w:r>
            <w:r>
              <w:rPr>
                <w:sz w:val="21"/>
              </w:rPr>
              <w:t>磋商文件</w:t>
            </w:r>
            <w:r>
              <w:rPr>
                <w:sz w:val="21"/>
              </w:rPr>
              <w:t>公示的合同文本签订合同，确有必要且经</w:t>
            </w:r>
            <w:r>
              <w:rPr>
                <w:sz w:val="21"/>
              </w:rPr>
              <w:t>采购人同意改变合同文本的，不得改变合同实质性条款，不得违反投标承诺。</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供应商具有承接本项目所需的食品安全责任保险、食品安全保障能力、包装及食材配送服务方案、应急方案及措施、售后服务方案等方案。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采购机构代理服务收费标准：本项目以2年服务期内总预算金额为基数按差额定率累进法并下浮35%计算服务费，0-100万 ：15000元 ；100-500万：0.8 %；500-1000万元：0.45%，共计人民币叁万肆仟零叁拾元柒角伍分（34030.75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响应文件提交截止时间后30分钟内。</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中国采购与招标(www.chinabidding.com.cn)，广东恒胜建设监理有限公司网(www.gdhsjl.com)等相关网站。</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中国采购与招标(www.chinabidding.com.cn)，广东恒胜建设监理有限公司网(www.gdhsjl.com)等相关网站。</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公安局澄海分局交管大队食堂食材配送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采购包1（汕头市公安局澄海分局交管大队食堂食材配送服务项目）：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采购包1（汕头市公安局澄海分局交管大队食堂食材配送服务项目）：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有效证书</w:t>
            </w:r>
          </w:p>
        </w:tc>
        <w:tc>
          <w:tcPr>
            <w:tcW w:type="dxa" w:w="4238"/>
          </w:tcPr>
          <w:p>
            <w:pPr>
              <w:pStyle w:val="null3"/>
            </w:pPr>
            <w:r>
              <w:rPr/>
              <w:t>具有有效的《食品经营许可证》或《食品药品经营许可证》（许可须与食品相关），响应时提供证书扫描件或复印件。</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采购包不接受联合体磋商。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采购包1（汕头市公安局澄海分局交管大队食堂食材配送服务项目）：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投标报价以“投标折扣率”的形式进行报价，且折扣率符合磋商文件的要求。</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响应文件明示盖公章处有加盖公章。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响应文件明示需签字处有法定代表人或授权代表签字的。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采购包1(汕头市公安局澄海分局交管大队食堂食材配送服务项目):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食品安全责任保险 (5.0分)</w:t>
            </w:r>
          </w:p>
        </w:tc>
        <w:tc>
          <w:tcPr>
            <w:tcW w:type="dxa" w:w="5076"/>
          </w:tcPr>
          <w:p>
            <w:pPr>
              <w:pStyle w:val="null3"/>
              <w:jc w:val="left"/>
            </w:pPr>
            <w:r>
              <w:rPr/>
              <w:t>供应商对本项目配备有效的食品安全责任保险：保险保额不低于项目预算的，得5分。 注：（1）已配备保险的，提供食品安全责任保险投保单及发票扫描件或复印件；保险有效期应覆盖本项目合同期，如不能覆盖的，供应商还应提交承诺函（格式自拟），承诺保险到期后将继续购买食品安全责任保险，可有效覆盖合同期且保额不低于响应时保险保额；（2）未配备保险的，供应商提交承诺函，承诺如成交将在签订合同后5个工作日内将保险配备到位（承诺函须清晰明确购买赔付金额和购买到位时间）。（3）未提供证明材料的不得分。</w:t>
            </w:r>
          </w:p>
        </w:tc>
      </w:tr>
      <w:tr>
        <w:tc>
          <w:tcPr>
            <w:tcW w:type="dxa" w:w="922"/>
            <w:gridSpan w:val="2"/>
            <w:vMerge/>
          </w:tcPr>
          <w:p/>
        </w:tc>
        <w:tc>
          <w:tcPr>
            <w:tcW w:type="dxa" w:w="2307"/>
          </w:tcPr>
          <w:p>
            <w:pPr>
              <w:pStyle w:val="null3"/>
              <w:jc w:val="left"/>
            </w:pPr>
            <w:r>
              <w:rPr/>
              <w:t>食品安全保障能力 (12.0分)</w:t>
            </w:r>
          </w:p>
        </w:tc>
        <w:tc>
          <w:tcPr>
            <w:tcW w:type="dxa" w:w="5076"/>
          </w:tcPr>
          <w:p>
            <w:pPr>
              <w:pStyle w:val="null3"/>
              <w:jc w:val="left"/>
            </w:pPr>
            <w:r>
              <w:rPr/>
              <w:t>供应商根据采购需求“二、拟配送服务项目清单和三、采购项目服务要求”提供食品安全保障能力方案（根据食品的来源、包装、运输、配送、验收等环节）： 1.方案具有全方位保障食品安全措施和能力，全面、科学、合理、针对性强、亮点多、完全满足且优于采购需求的，得12 分； 2.方案全面、合理、有针对性、有亮点、比较能够保障食品安全措施和能力、完全满足采购需求的，得 8分； 3.方案欠缺合理，不能够保障食品安全措施和能力、不能完全满足采购需求的，得 4分； 4.未提供食品安全保障能力方案，不得分。</w:t>
            </w:r>
          </w:p>
        </w:tc>
      </w:tr>
      <w:tr>
        <w:tc>
          <w:tcPr>
            <w:tcW w:type="dxa" w:w="922"/>
            <w:gridSpan w:val="2"/>
            <w:vMerge/>
          </w:tcPr>
          <w:p/>
        </w:tc>
        <w:tc>
          <w:tcPr>
            <w:tcW w:type="dxa" w:w="2307"/>
          </w:tcPr>
          <w:p>
            <w:pPr>
              <w:pStyle w:val="null3"/>
              <w:jc w:val="left"/>
            </w:pPr>
            <w:r>
              <w:rPr/>
              <w:t>包装及食材配送服务方案 (13.0分)</w:t>
            </w:r>
          </w:p>
        </w:tc>
        <w:tc>
          <w:tcPr>
            <w:tcW w:type="dxa" w:w="5076"/>
          </w:tcPr>
          <w:p>
            <w:pPr>
              <w:pStyle w:val="null3"/>
              <w:jc w:val="left"/>
            </w:pPr>
            <w:r>
              <w:rPr/>
              <w:t>供应商根据采购需求“三、采购项目服务要求”提供的包装及食材配送服务方案进行评审（方案包括但不限于食品包装、运输、装卸、派发及善后处理等安排计划、专人服务、专人跟踪）： 1.方案具有全方位保障食品包装及配送运输能力，全面、科学、合理、针对性强、亮点多、完全满足且优于采购需求的，得13分； 2.方案全面、合理、有针对性、有亮点、比较能够保障食品包装及配送运输能力、完全满足采购需求的，得8分； 3.方案欠缺合理，不能够保障食品包装及配送运输能力、不完全满足采购需求的，得4分； 4.未提供包装及配送运输服务方案，不得分。</w:t>
            </w:r>
          </w:p>
        </w:tc>
      </w:tr>
      <w:tr>
        <w:tc>
          <w:tcPr>
            <w:tcW w:type="dxa" w:w="922"/>
            <w:gridSpan w:val="2"/>
            <w:vMerge/>
          </w:tcPr>
          <w:p/>
        </w:tc>
        <w:tc>
          <w:tcPr>
            <w:tcW w:type="dxa" w:w="2307"/>
          </w:tcPr>
          <w:p>
            <w:pPr>
              <w:pStyle w:val="null3"/>
              <w:jc w:val="left"/>
            </w:pPr>
            <w:r>
              <w:rPr/>
              <w:t>应急方案及措施 (10.0分)</w:t>
            </w:r>
          </w:p>
        </w:tc>
        <w:tc>
          <w:tcPr>
            <w:tcW w:type="dxa" w:w="5076"/>
          </w:tcPr>
          <w:p>
            <w:pPr>
              <w:pStyle w:val="null3"/>
              <w:jc w:val="left"/>
            </w:pPr>
            <w:r>
              <w:rPr/>
              <w:t>供应商根据采购需求“三、采购项目服务要求”提供的应急服务方案及应急措施进行评审： 1.方案具有全方位保障食品应急配送能力及应急措施，全面、科学、合理、针对性强、亮点多、方案完全满足且优于采购需求，得10分； 2.方案全面、合理、有针对性、有亮点、比较能够保障食品应急配送能力及应急措施、方案完全满足采购需求的，得6分； 3.方案欠缺合理，不能够保障食品应急配送能力及应急措施、方案不完全满足采购需求的，得2分； 4.未提供突发事件应急方案及应急措施，不得分。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供应商根据采购需求“三、采购项目服务要求”提供的售后服务方案进行评审： 1.方案具有全方位售后服务能力，全面、科学、合理、针对性强、亮点多、方案完全满足且优于采购需求，得10分； 2.方案全面、合理、有针对性、有亮点、比较能够保障售后服务能力、方案完全满足采购需求的，得6分； 3.方案欠缺合理，不能够保障售后服务能力、方案不完全满足采购需求的，得2分；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自2023年1月1日至今（以合同签订时间为准），承担过同类食材配送或食堂承包的，每提供1个合同得1分，本项最高得5分。 说明：需提供合同关键页（含签订合同双方的单位名称、合同项目名称、项目金额与含签订合同双方的落款盖章、签订日期的关键页）扫描件或复印件加盖供应商公章。不提供不得分。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依据响应供应商业绩情况中的业主评价，每有一项优（或同等评价）的评价得1分，最高得5分。说明：需提供加盖客户公章的评价意见扫描件或复印件并加盖供应商公章。不提供不得分。</w:t>
            </w:r>
          </w:p>
        </w:tc>
      </w:tr>
      <w:tr>
        <w:tc>
          <w:tcPr>
            <w:tcW w:type="dxa" w:w="922"/>
            <w:gridSpan w:val="2"/>
            <w:vMerge/>
          </w:tcPr>
          <w:p/>
        </w:tc>
        <w:tc>
          <w:tcPr>
            <w:tcW w:type="dxa" w:w="2307"/>
          </w:tcPr>
          <w:p>
            <w:pPr>
              <w:pStyle w:val="null3"/>
              <w:jc w:val="left"/>
            </w:pPr>
            <w:r>
              <w:rPr/>
              <w:t>投入的食材配送主要服务人员情况 (8.0分)</w:t>
            </w:r>
          </w:p>
        </w:tc>
        <w:tc>
          <w:tcPr>
            <w:tcW w:type="dxa" w:w="5076"/>
          </w:tcPr>
          <w:p>
            <w:pPr>
              <w:pStyle w:val="null3"/>
              <w:jc w:val="left"/>
            </w:pPr>
            <w:r>
              <w:rPr/>
              <w:t>1.具有食品安全管理员证书（餐饮服务），高级每人得 2分,中级每人得1分，初级每人得0.5分；本项最高得4分。 2.具有食品安全管理体系内审员证书，每人得2分，本项最高得4分。 说明： 同一人员只按一个人计算，响应文件中须提供以上人员的证书及食品卫生从业人员健康证明扫描件或复印件加盖供应商公章，及供应商近三个月任一个月为该员工购买社保的相关证明文件扫描件或复印件加盖供应商公章，上述证书或健康证明须在有效期内，不提供不得分。</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1、具有ISO9001质量管理体系认证证书，得1分。 2、具有ISO22000食品安全管理体系认证证书，得2分。 本项最高得3分。 说明：要求提供有效的认证证书扫描件或复印件作为得分依据（截止本项目开标之日，证书在有效期范围内）。【提供证书扫描件或复印件加盖供应商公章，全国认证认可信息公共服务平台，网址http://cx.cnca.cn/CertECloud/result/skipResultList，网页截图加盖供应商公章】。不提供不得分。</w:t>
            </w:r>
          </w:p>
        </w:tc>
      </w:tr>
      <w:tr>
        <w:tc>
          <w:tcPr>
            <w:tcW w:type="dxa" w:w="922"/>
            <w:gridSpan w:val="2"/>
            <w:vMerge/>
          </w:tcPr>
          <w:p/>
        </w:tc>
        <w:tc>
          <w:tcPr>
            <w:tcW w:type="dxa" w:w="2307"/>
          </w:tcPr>
          <w:p>
            <w:pPr>
              <w:pStyle w:val="null3"/>
              <w:jc w:val="left"/>
            </w:pPr>
            <w:r>
              <w:rPr/>
              <w:t>配送车辆及司机 (9.0分)</w:t>
            </w:r>
          </w:p>
        </w:tc>
        <w:tc>
          <w:tcPr>
            <w:tcW w:type="dxa" w:w="5076"/>
          </w:tcPr>
          <w:p>
            <w:pPr>
              <w:pStyle w:val="null3"/>
              <w:jc w:val="left"/>
            </w:pPr>
            <w:r>
              <w:rPr/>
              <w:t>供应商拟投入到本项目的运输能力： 对本项目每投入一辆配送车辆得2.5分，最高得5分；每投入一名司机得2分，最高得4分；本项最高得9分。 说明：须同时提供有效期内的《机动车行驶证》（机动车行驶证所有人须为供应商）以及车辆购置发票扫描件或复印件加盖供应商公章。 [如属于租赁车辆则需同时提供有效期内的《机动车行驶证》、车辆购置发票及租赁合同（租赁期限须满足本项目的服务期限）扫描件或复印件加盖供应商公章及承诺成交后投入上述得分车辆的承诺函。] 司机需提供驾驶证及身份证扫描件或复印件加盖供应商公章，并承诺成交后投入上述得分司机的承诺函。</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汕头市公安局澄海分局交管大队食堂食材配送服务项目</w:t>
      </w:r>
    </w:p>
    <w:p>
      <w:pPr>
        <w:pStyle w:val="null3"/>
        <w:ind w:firstLine="560"/>
        <w:jc w:val="center"/>
      </w:pPr>
      <w:r>
        <w:rPr>
          <w:sz w:val="40"/>
        </w:rPr>
        <w:t>合同书</w:t>
      </w:r>
    </w:p>
    <w:p>
      <w:pPr>
        <w:pStyle w:val="null3"/>
        <w:ind w:firstLine="560"/>
        <w:jc w:val="both"/>
      </w:pPr>
      <w:r>
        <w:rPr>
          <w:sz w:val="28"/>
        </w:rPr>
        <w:t>甲方：</w:t>
      </w:r>
    </w:p>
    <w:p>
      <w:pPr>
        <w:pStyle w:val="null3"/>
        <w:ind w:firstLine="1120"/>
        <w:jc w:val="both"/>
      </w:pPr>
      <w:r>
        <w:rPr>
          <w:sz w:val="28"/>
        </w:rPr>
        <w:t>乙方：</w:t>
      </w:r>
    </w:p>
    <w:p>
      <w:pPr>
        <w:pStyle w:val="null3"/>
        <w:ind w:firstLine="1120"/>
        <w:jc w:val="both"/>
      </w:pPr>
      <w:r>
        <w:rPr>
          <w:sz w:val="28"/>
        </w:rPr>
        <w:t>签订时间：</w:t>
      </w:r>
    </w:p>
    <w:p>
      <w:pPr>
        <w:pStyle w:val="null3"/>
        <w:ind w:firstLine="1120"/>
        <w:jc w:val="both"/>
      </w:pPr>
      <w:r>
        <w:rPr/>
        <w:t xml:space="preserve"> </w:t>
      </w:r>
    </w:p>
    <w:p>
      <w:pPr>
        <w:pStyle w:val="null3"/>
        <w:ind w:firstLine="480"/>
        <w:jc w:val="both"/>
      </w:pPr>
      <w:r>
        <w:rPr>
          <w:sz w:val="24"/>
        </w:rPr>
        <w:t>甲方（采购人）：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住所：</w:t>
      </w:r>
    </w:p>
    <w:p>
      <w:pPr>
        <w:pStyle w:val="null3"/>
        <w:ind w:firstLine="480"/>
        <w:jc w:val="both"/>
      </w:pPr>
      <w:r>
        <w:rPr>
          <w:sz w:val="24"/>
        </w:rPr>
        <w:t>乙方（成交供应商）：</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住所：</w:t>
      </w:r>
    </w:p>
    <w:p>
      <w:pPr>
        <w:pStyle w:val="null3"/>
        <w:ind w:firstLine="480"/>
        <w:jc w:val="both"/>
      </w:pPr>
      <w:r>
        <w:rPr>
          <w:sz w:val="24"/>
        </w:rPr>
        <w:t>项目名称：</w:t>
      </w:r>
      <w:r>
        <w:rPr>
          <w:sz w:val="24"/>
        </w:rPr>
        <w:t xml:space="preserve">                 </w:t>
      </w:r>
      <w:r>
        <w:rPr>
          <w:sz w:val="24"/>
        </w:rPr>
        <w:t>项目编号：</w:t>
      </w:r>
    </w:p>
    <w:p>
      <w:pPr>
        <w:pStyle w:val="null3"/>
        <w:ind w:firstLine="480"/>
        <w:jc w:val="both"/>
      </w:pPr>
      <w:r>
        <w:rPr>
          <w:sz w:val="24"/>
        </w:rPr>
        <w:t>根据</w:t>
      </w:r>
      <w:r>
        <w:rPr>
          <w:sz w:val="24"/>
          <w:u w:val="single"/>
        </w:rPr>
        <w:t>汕头市公安局澄海分局交管大队食堂食材配送服务项目</w:t>
      </w:r>
      <w:r>
        <w:rPr>
          <w:sz w:val="24"/>
        </w:rPr>
        <w:t>（项目编号：</w:t>
      </w:r>
      <w:r>
        <w:rPr>
          <w:sz w:val="24"/>
        </w:rPr>
        <w:t>440515-2026-00023</w:t>
      </w:r>
      <w:r>
        <w:rPr>
          <w:sz w:val="24"/>
        </w:rPr>
        <w:t>）的采购招标结果，按照《中华人民共和国政府采购法》及其实施条例、《中华人民共和国民法典》的规定，甲、乙双方本着平等互利、诚实信用的原则，经协商一致签订本合同，供双方共同遵守执行。</w:t>
      </w:r>
    </w:p>
    <w:p>
      <w:pPr>
        <w:pStyle w:val="null3"/>
        <w:ind w:firstLine="480"/>
        <w:jc w:val="both"/>
      </w:pPr>
      <w:r>
        <w:rPr>
          <w:sz w:val="24"/>
        </w:rPr>
        <w:t>一、合同金额</w:t>
      </w:r>
    </w:p>
    <w:p>
      <w:pPr>
        <w:pStyle w:val="null3"/>
        <w:ind w:firstLine="480"/>
        <w:jc w:val="both"/>
      </w:pPr>
      <w:r>
        <w:rPr>
          <w:sz w:val="24"/>
        </w:rPr>
        <w:t>本合同的总金额为人民币（大写）：</w:t>
      </w:r>
      <w:r>
        <w:rPr>
          <w:sz w:val="21"/>
          <w:u w:val="single"/>
        </w:rPr>
        <w:t xml:space="preserve">            </w:t>
      </w:r>
      <w:r>
        <w:rPr>
          <w:sz w:val="24"/>
        </w:rPr>
        <w:t>元（￥</w:t>
      </w:r>
      <w:r>
        <w:rPr>
          <w:sz w:val="21"/>
          <w:u w:val="single"/>
        </w:rPr>
        <w:t xml:space="preserve">      </w:t>
      </w:r>
      <w:r>
        <w:rPr>
          <w:sz w:val="24"/>
        </w:rPr>
        <w:t>元），中标折扣率</w:t>
      </w:r>
      <w:r>
        <w:rPr>
          <w:sz w:val="21"/>
          <w:u w:val="single"/>
        </w:rPr>
        <w:t xml:space="preserve">    </w:t>
      </w:r>
      <w:r>
        <w:rPr>
          <w:sz w:val="24"/>
        </w:rPr>
        <w:t>%</w:t>
      </w:r>
      <w:r>
        <w:rPr>
          <w:sz w:val="24"/>
        </w:rPr>
        <w:t>。本合同的总金额为估算金额，具体的总金额以双方的实际采购量、单价、折扣率及结算额为准。在本合同的履行期间，无论甲方对乙方的实际采购次数及釆购金额的数量是多少，甲方均无需向乙方承担任何责任。</w:t>
      </w:r>
    </w:p>
    <w:p>
      <w:pPr>
        <w:pStyle w:val="null3"/>
        <w:ind w:firstLine="480"/>
        <w:jc w:val="both"/>
      </w:pPr>
      <w:r>
        <w:rPr>
          <w:sz w:val="24"/>
        </w:rPr>
        <w:t>二、服务范围</w:t>
      </w:r>
    </w:p>
    <w:p>
      <w:pPr>
        <w:pStyle w:val="null3"/>
        <w:ind w:firstLine="480"/>
        <w:jc w:val="both"/>
      </w:pPr>
      <w:r>
        <w:rPr>
          <w:sz w:val="24"/>
        </w:rPr>
        <w:t>甲方聘请乙方提供以下服务：</w:t>
      </w:r>
    </w:p>
    <w:p>
      <w:pPr>
        <w:pStyle w:val="null3"/>
        <w:ind w:firstLine="480"/>
        <w:jc w:val="both"/>
      </w:pPr>
      <w:r>
        <w:rPr>
          <w:sz w:val="24"/>
        </w:rPr>
        <w:t>负责供应甲方（</w:t>
      </w:r>
      <w:r>
        <w:rPr>
          <w:sz w:val="24"/>
        </w:rPr>
        <w:t>包括交管大队部、分局办案中心、澄海区行政服务中心公安分中心、一中队、二中队、三中队、四中队</w:t>
      </w:r>
      <w:r>
        <w:rPr>
          <w:sz w:val="24"/>
        </w:rPr>
        <w:t>）食堂早、中、晚餐、夜宵用膳所需的食品食材，主要包括食堂生鲜（果蔬、肉类、水产品）、干货（大米、食用油等）食堂食材采购。在预算范围内根据实际配送情况结算。具体详见广东恒胜建设监理有限公司编制的预算报告书。</w:t>
      </w:r>
    </w:p>
    <w:p>
      <w:pPr>
        <w:pStyle w:val="null3"/>
        <w:ind w:firstLine="480"/>
        <w:jc w:val="both"/>
      </w:pPr>
      <w:r>
        <w:rPr>
          <w:sz w:val="24"/>
        </w:rPr>
        <w:t>三、质量要求：</w:t>
      </w:r>
    </w:p>
    <w:p>
      <w:pPr>
        <w:pStyle w:val="null3"/>
        <w:ind w:firstLine="480"/>
        <w:jc w:val="both"/>
      </w:pPr>
      <w:r>
        <w:rPr>
          <w:sz w:val="24"/>
        </w:rPr>
        <w:t>1</w:t>
      </w:r>
      <w:r>
        <w:rPr>
          <w:sz w:val="24"/>
        </w:rPr>
        <w:t>、大米质量要求：有产品检验合格证书标明加工厂名称、品名、生产日期、保持期或保存期，供货时的剩余保质期不少于三分之二，质量等级、产品标准号、产品合格证，质量符合大米国家标（</w:t>
      </w:r>
      <w:r>
        <w:rPr>
          <w:sz w:val="24"/>
        </w:rPr>
        <w:t>GB1354-86</w:t>
      </w:r>
      <w:r>
        <w:rPr>
          <w:sz w:val="24"/>
        </w:rPr>
        <w:t>）与国家粮食卫生标（</w:t>
      </w:r>
      <w:r>
        <w:rPr>
          <w:sz w:val="24"/>
        </w:rPr>
        <w:t>GB2715-2005</w:t>
      </w: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w:t>
      </w:r>
      <w:r>
        <w:rPr>
          <w:sz w:val="24"/>
        </w:rPr>
        <w:t>1</w:t>
      </w:r>
      <w:r>
        <w:rPr>
          <w:sz w:val="24"/>
        </w:rPr>
        <w:t>）基本要求：外包装完好，有产品检验合格证书，标明品名、厂名、重量、生产日期、保质期或保存期、执行标准，供货时的剩余保质期不少于三分二，具有产品合格证。具有正常植物油的色泽、透明度、气味和滋味，无焦臭、酸败及其他异味。</w:t>
      </w:r>
    </w:p>
    <w:p>
      <w:pPr>
        <w:pStyle w:val="null3"/>
        <w:ind w:firstLine="480"/>
        <w:jc w:val="both"/>
      </w:pPr>
      <w:r>
        <w:rPr>
          <w:sz w:val="24"/>
        </w:rPr>
        <w:t>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w:t>
      </w: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pStyle w:val="null3"/>
        <w:ind w:firstLine="480"/>
        <w:jc w:val="both"/>
      </w:pPr>
      <w:r>
        <w:rPr>
          <w:sz w:val="24"/>
        </w:rPr>
        <w:t>4</w:t>
      </w:r>
      <w:r>
        <w:rPr>
          <w:sz w:val="24"/>
        </w:rPr>
        <w:t>、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蔬菜上的卫生指标规定。</w:t>
      </w:r>
    </w:p>
    <w:p>
      <w:pPr>
        <w:pStyle w:val="null3"/>
        <w:ind w:firstLine="480"/>
        <w:jc w:val="both"/>
      </w:pPr>
      <w:r>
        <w:rPr>
          <w:sz w:val="24"/>
        </w:rPr>
        <w:t>叶菜类：挺实、全味正、颜色好、无黄叶、腐烂叶与多泥根，水份充足、无萎蔫、不成熟现象。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蔬瓜供应要求：蔬菜瓜类供应的品种安排（分主菜和配菜）；主菜配菜品种按甲方计划和要求的品种供应；供菜重量须达到甲方的供货需求重量。</w:t>
      </w:r>
    </w:p>
    <w:p>
      <w:pPr>
        <w:pStyle w:val="null3"/>
        <w:ind w:firstLine="480"/>
        <w:jc w:val="both"/>
      </w:pPr>
      <w:r>
        <w:rPr>
          <w:sz w:val="24"/>
        </w:rPr>
        <w:t>5</w:t>
      </w:r>
      <w:r>
        <w:rPr>
          <w:sz w:val="24"/>
        </w:rPr>
        <w:t>、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水果类供应要求：水果品种由供求双方根据季节安排，按甲方计划和要求的品种供应，但要确保每周有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新鲜肉确保每日新鲜，配送的肉类可追踪溯源，所有货物规格符甲方提交的当日日采购计划中明确的具体需求。</w:t>
      </w:r>
    </w:p>
    <w:p>
      <w:pPr>
        <w:pStyle w:val="null3"/>
        <w:ind w:firstLine="480"/>
        <w:jc w:val="both"/>
      </w:pPr>
      <w:r>
        <w:rPr>
          <w:sz w:val="24"/>
        </w:rPr>
        <w:t>7</w:t>
      </w:r>
      <w:r>
        <w:rPr>
          <w:sz w:val="24"/>
        </w:rPr>
        <w:t>、面类的质量要求：面类货物必须符合卫生，不得有变质、霉变、生虫、污秽不结、混有异物或者其他感官性状异常，并可能对人体健康有害的物质。</w:t>
      </w:r>
    </w:p>
    <w:p>
      <w:pPr>
        <w:pStyle w:val="null3"/>
        <w:ind w:firstLine="480"/>
        <w:jc w:val="both"/>
      </w:pPr>
      <w:r>
        <w:rPr>
          <w:sz w:val="24"/>
        </w:rPr>
        <w:t>包装要标明生产日期、保质期、厂名、厂址等，面粉不应加入增白剂；面粉颜色呈微黄或乳黄色，没有黑点；面粉闻起来要有麦香味，没有酸、霉等异味。</w:t>
      </w:r>
    </w:p>
    <w:p>
      <w:pPr>
        <w:pStyle w:val="null3"/>
        <w:ind w:firstLine="480"/>
        <w:jc w:val="both"/>
      </w:pPr>
      <w:r>
        <w:rPr>
          <w:sz w:val="24"/>
        </w:rPr>
        <w:t>乙方在供应过程中，如果发生出现质量问题或造成食物中毒</w:t>
      </w:r>
      <w:r>
        <w:rPr>
          <w:sz w:val="24"/>
        </w:rPr>
        <w:t>,</w:t>
      </w:r>
      <w:r>
        <w:rPr>
          <w:sz w:val="24"/>
        </w:rPr>
        <w:t>如变质等情况，经查实后确属乙方责任，乙方应承担全部责任，主要包括食物中毒人员医疗费、误工费、事故处理费等，直至追究刑事责任。</w:t>
      </w:r>
    </w:p>
    <w:p>
      <w:pPr>
        <w:pStyle w:val="null3"/>
        <w:ind w:firstLine="480"/>
        <w:jc w:val="both"/>
      </w:pPr>
      <w:r>
        <w:rPr>
          <w:sz w:val="24"/>
        </w:rPr>
        <w:t>8</w:t>
      </w:r>
      <w:r>
        <w:rPr>
          <w:sz w:val="24"/>
        </w:rPr>
        <w:t>、调味品的质量要求：</w:t>
      </w:r>
    </w:p>
    <w:p>
      <w:pPr>
        <w:pStyle w:val="null3"/>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pStyle w:val="null3"/>
        <w:ind w:firstLine="480"/>
        <w:jc w:val="both"/>
      </w:pPr>
      <w:r>
        <w:rPr>
          <w:sz w:val="24"/>
        </w:rPr>
        <w:t>酱类产品包装标识完整和标明有氨基酸态氮含量高低，要有储存条件，无</w:t>
      </w:r>
      <w:r>
        <w:rPr>
          <w:sz w:val="24"/>
        </w:rPr>
        <w:t>“</w:t>
      </w:r>
      <w:r>
        <w:rPr>
          <w:sz w:val="24"/>
        </w:rPr>
        <w:t>胀包</w:t>
      </w:r>
      <w:r>
        <w:rPr>
          <w:sz w:val="24"/>
        </w:rPr>
        <w:t>”</w:t>
      </w:r>
      <w:r>
        <w:rPr>
          <w:sz w:val="24"/>
        </w:rPr>
        <w:t>现象。色泽应为红褐色或棕褐色，有光泽。香气浓郁，有酱香和酯香，无不良气味。鲜味醇厚，</w:t>
      </w:r>
    </w:p>
    <w:p>
      <w:pPr>
        <w:pStyle w:val="null3"/>
        <w:ind w:firstLine="480"/>
        <w:jc w:val="both"/>
      </w:pPr>
      <w:r>
        <w:rPr>
          <w:sz w:val="24"/>
        </w:rPr>
        <w:t>咸甜适口，无酸、苦、涩、焦糊等异味。黏稠适度，无外来杂质。</w:t>
      </w:r>
    </w:p>
    <w:p>
      <w:pPr>
        <w:pStyle w:val="null3"/>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接受，对抽检不合格、经告知不改正的，采购方有权中止合同。</w:t>
      </w:r>
    </w:p>
    <w:p>
      <w:pPr>
        <w:pStyle w:val="null3"/>
        <w:ind w:firstLine="480"/>
        <w:jc w:val="both"/>
      </w:pPr>
      <w:r>
        <w:rPr>
          <w:sz w:val="24"/>
        </w:rPr>
        <w:t>四、履行期限及地点和方式：</w:t>
      </w:r>
    </w:p>
    <w:p>
      <w:pPr>
        <w:pStyle w:val="null3"/>
        <w:ind w:firstLine="480"/>
        <w:jc w:val="both"/>
      </w:pPr>
      <w:r>
        <w:rPr>
          <w:sz w:val="24"/>
        </w:rPr>
        <w:t>本次合同的期限为</w:t>
      </w:r>
      <w:r>
        <w:rPr>
          <w:sz w:val="24"/>
        </w:rPr>
        <w:t>2</w:t>
      </w:r>
      <w:r>
        <w:rPr>
          <w:sz w:val="24"/>
        </w:rPr>
        <w:t>年，采用</w:t>
      </w:r>
      <w:r>
        <w:rPr>
          <w:sz w:val="24"/>
        </w:rPr>
        <w:t>合同</w:t>
      </w:r>
      <w:r>
        <w:rPr>
          <w:sz w:val="24"/>
        </w:rPr>
        <w:t>一年一签，本次为第</w:t>
      </w:r>
      <w:r>
        <w:rPr>
          <w:sz w:val="21"/>
          <w:u w:val="single"/>
        </w:rPr>
        <w:t xml:space="preserve">    </w:t>
      </w:r>
      <w:r>
        <w:rPr>
          <w:sz w:val="24"/>
        </w:rPr>
        <w:t>年，自</w:t>
      </w:r>
      <w:r>
        <w:rPr>
          <w:sz w:val="24"/>
        </w:rPr>
        <w:t>_____</w:t>
      </w:r>
      <w:r>
        <w:rPr>
          <w:sz w:val="24"/>
        </w:rPr>
        <w:t>年</w:t>
      </w:r>
      <w:r>
        <w:rPr>
          <w:sz w:val="24"/>
        </w:rPr>
        <w:t>___</w:t>
      </w:r>
      <w:r>
        <w:rPr>
          <w:sz w:val="24"/>
        </w:rPr>
        <w:t>月</w:t>
      </w:r>
      <w:r>
        <w:rPr>
          <w:sz w:val="21"/>
          <w:u w:val="single"/>
        </w:rPr>
        <w:t xml:space="preserve">  </w:t>
      </w:r>
      <w:r>
        <w:rPr>
          <w:sz w:val="24"/>
        </w:rPr>
        <w:t>日起至</w:t>
      </w:r>
      <w:r>
        <w:rPr>
          <w:sz w:val="24"/>
        </w:rPr>
        <w:t>_____</w:t>
      </w:r>
      <w:r>
        <w:rPr>
          <w:sz w:val="24"/>
        </w:rPr>
        <w:t>年</w:t>
      </w:r>
      <w:r>
        <w:rPr>
          <w:sz w:val="24"/>
        </w:rPr>
        <w:t>__</w:t>
      </w:r>
      <w:r>
        <w:rPr>
          <w:sz w:val="24"/>
        </w:rPr>
        <w:t>月</w:t>
      </w:r>
      <w:r>
        <w:rPr>
          <w:sz w:val="21"/>
          <w:u w:val="single"/>
        </w:rPr>
        <w:t xml:space="preserve">  </w:t>
      </w:r>
      <w:r>
        <w:rPr>
          <w:sz w:val="24"/>
        </w:rPr>
        <w:t>日止；</w:t>
      </w:r>
      <w:r>
        <w:rPr>
          <w:sz w:val="24"/>
        </w:rPr>
        <w:t>签订合同后将每月进行服务质量考核，如考核分数未能达到</w:t>
      </w:r>
      <w:r>
        <w:rPr>
          <w:sz w:val="24"/>
        </w:rPr>
        <w:t>80</w:t>
      </w:r>
      <w:r>
        <w:rPr>
          <w:sz w:val="24"/>
        </w:rPr>
        <w:t>分或以上，采购人有权终止合同；年考核平均分能达到</w:t>
      </w:r>
      <w:r>
        <w:rPr>
          <w:sz w:val="24"/>
        </w:rPr>
        <w:t>85</w:t>
      </w:r>
      <w:r>
        <w:rPr>
          <w:sz w:val="24"/>
        </w:rPr>
        <w:t>分或以上，且不存在违反合同约定的其他情形，方可续签第</w:t>
      </w:r>
      <w:r>
        <w:rPr>
          <w:sz w:val="24"/>
        </w:rPr>
        <w:t>2</w:t>
      </w:r>
      <w:r>
        <w:rPr>
          <w:sz w:val="24"/>
        </w:rPr>
        <w:t>年的合同。</w:t>
      </w:r>
    </w:p>
    <w:p>
      <w:pPr>
        <w:pStyle w:val="null3"/>
        <w:ind w:firstLine="480"/>
        <w:jc w:val="both"/>
      </w:pPr>
      <w:r>
        <w:rPr>
          <w:sz w:val="24"/>
        </w:rPr>
        <w:t>本合同的履约地点：汕头市公安局澄海分局</w:t>
      </w:r>
      <w:r>
        <w:rPr>
          <w:sz w:val="24"/>
        </w:rPr>
        <w:t>交管大队部</w:t>
      </w:r>
      <w:r>
        <w:rPr>
          <w:sz w:val="24"/>
        </w:rPr>
        <w:t>、一中队、二中队、三中队、四中队）；</w:t>
      </w:r>
    </w:p>
    <w:p>
      <w:pPr>
        <w:pStyle w:val="null3"/>
        <w:ind w:firstLine="480"/>
        <w:jc w:val="both"/>
      </w:pPr>
      <w:r>
        <w:rPr>
          <w:sz w:val="24"/>
        </w:rPr>
        <w:t>方式：由乙方负责送货上门，到甲方的上述地点。</w:t>
      </w:r>
      <w:r>
        <w:rPr>
          <w:sz w:val="21"/>
        </w:rPr>
        <w:t xml:space="preserve"> </w:t>
      </w:r>
    </w:p>
    <w:p>
      <w:pPr>
        <w:pStyle w:val="null3"/>
        <w:ind w:firstLine="480"/>
        <w:jc w:val="both"/>
      </w:pPr>
      <w:r>
        <w:rPr>
          <w:sz w:val="24"/>
        </w:rPr>
        <w:t>五、结算方式</w:t>
      </w:r>
    </w:p>
    <w:p>
      <w:pPr>
        <w:pStyle w:val="null3"/>
        <w:ind w:firstLine="480"/>
        <w:jc w:val="both"/>
      </w:pPr>
      <w:r>
        <w:rPr>
          <w:sz w:val="24"/>
        </w:rPr>
        <w:t>甲乙双方每月结算一次，乙方在次月的</w:t>
      </w:r>
      <w:r>
        <w:rPr>
          <w:sz w:val="24"/>
        </w:rPr>
        <w:t>7</w:t>
      </w:r>
      <w:r>
        <w:rPr>
          <w:sz w:val="24"/>
        </w:rPr>
        <w:t>日前，将甲方上个月采购的数量（提供甲方采购的签收凭证）报甲方审核。</w:t>
      </w:r>
    </w:p>
    <w:p>
      <w:pPr>
        <w:pStyle w:val="null3"/>
        <w:ind w:firstLine="480"/>
        <w:jc w:val="both"/>
      </w:pPr>
      <w:r>
        <w:rPr>
          <w:sz w:val="24"/>
        </w:rPr>
        <w:t>甲方按审核后的实际采购量</w:t>
      </w:r>
      <w:r>
        <w:rPr>
          <w:sz w:val="24"/>
        </w:rPr>
        <w:t>×</w:t>
      </w:r>
      <w:r>
        <w:rPr>
          <w:sz w:val="24"/>
        </w:rPr>
        <w:t>甲方审核后的基准价格</w:t>
      </w:r>
      <w:r>
        <w:rPr>
          <w:sz w:val="24"/>
        </w:rPr>
        <w:t>×</w:t>
      </w:r>
      <w:r>
        <w:rPr>
          <w:sz w:val="24"/>
        </w:rPr>
        <w:t>中标折扣率后得出的结算价格与乙方进行结算。</w:t>
      </w:r>
    </w:p>
    <w:p>
      <w:pPr>
        <w:pStyle w:val="null3"/>
        <w:ind w:firstLine="480"/>
        <w:jc w:val="both"/>
      </w:pPr>
      <w:r>
        <w:rPr>
          <w:sz w:val="24"/>
        </w:rPr>
        <w:t>在乙方无出现质量问题、不安全事件发生，且履行了服务承诺的情况下，甲方应在收到乙方提供合法有效的发票后</w:t>
      </w:r>
      <w:r>
        <w:rPr>
          <w:sz w:val="24"/>
        </w:rPr>
        <w:t>10</w:t>
      </w:r>
      <w:r>
        <w:rPr>
          <w:sz w:val="24"/>
        </w:rPr>
        <w:t>个工作日内一次性支付相应款项，</w:t>
      </w:r>
      <w:r>
        <w:rPr>
          <w:sz w:val="24"/>
        </w:rPr>
        <w:t>具体以实际财政资金的到位情况进行支付</w:t>
      </w:r>
      <w:r>
        <w:rPr>
          <w:sz w:val="24"/>
        </w:rPr>
        <w:t>。</w:t>
      </w:r>
    </w:p>
    <w:p>
      <w:pPr>
        <w:pStyle w:val="null3"/>
        <w:ind w:firstLine="480"/>
        <w:jc w:val="both"/>
      </w:pPr>
      <w:r>
        <w:rPr>
          <w:sz w:val="24"/>
        </w:rPr>
        <w:t>六、考核要求</w:t>
      </w:r>
    </w:p>
    <w:p>
      <w:pPr>
        <w:pStyle w:val="null3"/>
        <w:ind w:firstLine="480"/>
        <w:jc w:val="both"/>
      </w:pPr>
      <w:r>
        <w:rPr>
          <w:sz w:val="24"/>
        </w:rPr>
        <w:t>1</w:t>
      </w:r>
      <w:r>
        <w:rPr>
          <w:sz w:val="24"/>
        </w:rPr>
        <w:t>、在本合同的履行期限内，甲方有权对乙方配送的食材质量、服务质量、响应及时程度、是否发生不安全事件等所有相关情况进行考核。</w:t>
      </w:r>
    </w:p>
    <w:p>
      <w:pPr>
        <w:pStyle w:val="null3"/>
        <w:ind w:firstLine="480"/>
        <w:jc w:val="both"/>
      </w:pPr>
      <w:r>
        <w:rPr>
          <w:sz w:val="24"/>
        </w:rPr>
        <w:t>2</w:t>
      </w:r>
      <w:r>
        <w:rPr>
          <w:sz w:val="24"/>
        </w:rPr>
        <w:t>、乙方需无条件对甲方提出的存在问题作出响应并实施整改，若不改正，甲方有权终止本合同，取消乙方的供货资格；乙方需自行承担由此造成的所有损失。</w:t>
      </w:r>
      <w:r>
        <w:rPr>
          <w:sz w:val="21"/>
        </w:rPr>
        <w:t xml:space="preserve"> </w:t>
      </w:r>
    </w:p>
    <w:p>
      <w:pPr>
        <w:pStyle w:val="null3"/>
        <w:ind w:firstLine="480"/>
        <w:jc w:val="both"/>
      </w:pPr>
      <w:r>
        <w:rPr>
          <w:sz w:val="24"/>
        </w:rPr>
        <w:t>3</w:t>
      </w:r>
      <w:r>
        <w:rPr>
          <w:sz w:val="24"/>
        </w:rPr>
        <w:t>、考核标准：甲方在服务期限内不定期根据考核管理办法对乙方实行考核制度。</w:t>
      </w:r>
    </w:p>
    <w:p>
      <w:pPr>
        <w:pStyle w:val="null3"/>
        <w:ind w:firstLine="480"/>
        <w:jc w:val="both"/>
      </w:pPr>
      <w:r>
        <w:rPr>
          <w:sz w:val="24"/>
        </w:rPr>
        <w:t>4</w:t>
      </w:r>
      <w:r>
        <w:rPr>
          <w:sz w:val="24"/>
        </w:rPr>
        <w:t>、退出机制</w:t>
      </w:r>
    </w:p>
    <w:p>
      <w:pPr>
        <w:pStyle w:val="null3"/>
        <w:ind w:firstLine="480"/>
        <w:jc w:val="both"/>
      </w:pPr>
      <w:r>
        <w:rPr>
          <w:sz w:val="24"/>
        </w:rPr>
        <w:t>1)</w:t>
      </w:r>
      <w:r>
        <w:rPr>
          <w:sz w:val="24"/>
        </w:rPr>
        <w:t>乙方需按</w:t>
      </w:r>
      <w:r>
        <w:rPr>
          <w:sz w:val="24"/>
        </w:rPr>
        <w:t>竞争性磋商</w:t>
      </w:r>
      <w:r>
        <w:rPr>
          <w:sz w:val="24"/>
        </w:rPr>
        <w:t>的要求与甲方签订配送合同，在合同期满后终止所有约定的服务，自然退出。</w:t>
      </w:r>
    </w:p>
    <w:p>
      <w:pPr>
        <w:pStyle w:val="null3"/>
        <w:ind w:firstLine="480"/>
        <w:jc w:val="both"/>
      </w:pPr>
      <w:r>
        <w:rPr>
          <w:sz w:val="24"/>
        </w:rPr>
        <w:t>2)</w:t>
      </w:r>
      <w:r>
        <w:rPr>
          <w:sz w:val="24"/>
        </w:rPr>
        <w:t>乙方在</w:t>
      </w:r>
      <w:r>
        <w:rPr>
          <w:sz w:val="24"/>
        </w:rPr>
        <w:t>竞争性磋商</w:t>
      </w:r>
      <w:r>
        <w:rPr>
          <w:sz w:val="24"/>
        </w:rPr>
        <w:t>过程中以弄虚作假等欺诈手段中标，或配送过程中由于情况变化不再符合准入条件的，甲方有权终止本合同，取消乙方的供货资格，责令限期退出；乙方需自行承担由此造成的所有损失。</w:t>
      </w:r>
      <w:r>
        <w:rPr>
          <w:sz w:val="21"/>
        </w:rPr>
        <w:t xml:space="preserve"> </w:t>
      </w:r>
    </w:p>
    <w:p>
      <w:pPr>
        <w:pStyle w:val="null3"/>
        <w:ind w:firstLine="480"/>
        <w:jc w:val="both"/>
      </w:pPr>
      <w:r>
        <w:rPr>
          <w:sz w:val="24"/>
        </w:rPr>
        <w:t>3)</w:t>
      </w:r>
      <w:r>
        <w:rPr>
          <w:sz w:val="24"/>
        </w:rPr>
        <w:t>乙方在合同期间未按配送要求提供原料，影响正常就餐次数达到三次及以上者，甲方有权终止本合同，取消乙方的供货资格，责令限期退出；乙方需自行承担由此造成的所有损失。</w:t>
      </w:r>
      <w:r>
        <w:rPr>
          <w:sz w:val="21"/>
        </w:rPr>
        <w:t xml:space="preserve"> </w:t>
      </w:r>
    </w:p>
    <w:p>
      <w:pPr>
        <w:pStyle w:val="null3"/>
        <w:ind w:firstLine="480"/>
        <w:jc w:val="both"/>
      </w:pPr>
      <w:r>
        <w:rPr>
          <w:sz w:val="24"/>
        </w:rPr>
        <w:t>4)</w:t>
      </w:r>
      <w:r>
        <w:rPr>
          <w:sz w:val="24"/>
        </w:rPr>
        <w:t>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w:t>
      </w:r>
    </w:p>
    <w:p>
      <w:pPr>
        <w:pStyle w:val="null3"/>
        <w:ind w:firstLine="480"/>
        <w:jc w:val="both"/>
      </w:pPr>
      <w:r>
        <w:rPr>
          <w:sz w:val="24"/>
        </w:rPr>
        <w:t>5)</w:t>
      </w:r>
      <w:r>
        <w:rPr>
          <w:sz w:val="24"/>
        </w:rPr>
        <w:t>在本合同履行的期限内，若出现甲方因相关法律法规、政府规范性文件要求，或税收征管改革发展需要，机构撤并、改革等情形的，甲方有权单方面终止本合同，乙方需自行承担由此造成的所有损失。</w:t>
      </w:r>
    </w:p>
    <w:p>
      <w:pPr>
        <w:pStyle w:val="null3"/>
        <w:ind w:firstLine="480"/>
        <w:jc w:val="both"/>
      </w:pPr>
      <w:r>
        <w:rPr>
          <w:sz w:val="24"/>
        </w:rPr>
        <w:t>6)</w:t>
      </w:r>
      <w:r>
        <w:rPr>
          <w:sz w:val="24"/>
        </w:rPr>
        <w:t>签订合同后将每月进行服务质量考核，如考核分数未能达到</w:t>
      </w:r>
      <w:r>
        <w:rPr>
          <w:sz w:val="24"/>
        </w:rPr>
        <w:t>80</w:t>
      </w:r>
      <w:r>
        <w:rPr>
          <w:sz w:val="24"/>
        </w:rPr>
        <w:t>分或以上，甲方有权终止合同。</w:t>
      </w:r>
    </w:p>
    <w:p>
      <w:pPr>
        <w:pStyle w:val="null3"/>
        <w:ind w:firstLine="480"/>
        <w:jc w:val="both"/>
      </w:pPr>
      <w:r>
        <w:rPr>
          <w:sz w:val="24"/>
        </w:rPr>
        <w:t>考核管理办法（甲方可以结合实际需要对考核管理办法及内容进行修改或调整）：</w:t>
      </w:r>
    </w:p>
    <w:p>
      <w:pPr>
        <w:pStyle w:val="null3"/>
        <w:ind w:firstLine="560"/>
        <w:jc w:val="both"/>
      </w:pPr>
      <w:r>
        <w:rPr>
          <w:sz w:val="24"/>
        </w:rPr>
        <w:t>1</w:t>
      </w:r>
      <w:r>
        <w:rPr>
          <w:sz w:val="24"/>
        </w:rPr>
        <w:t>、总体考核打分表</w:t>
      </w:r>
    </w:p>
    <w:tbl>
      <w:tblPr>
        <w:tblW w:w="0" w:type="auto"/>
        <w:tblBorders>
          <w:top w:val="none" w:color="000000" w:sz="4"/>
          <w:left w:val="none" w:color="000000" w:sz="4"/>
          <w:bottom w:val="none" w:color="000000" w:sz="4"/>
          <w:right w:val="none" w:color="000000" w:sz="4"/>
          <w:insideH w:val="none"/>
          <w:insideV w:val="none"/>
        </w:tblBorders>
      </w:tblPr>
      <w:tblGrid>
        <w:gridCol w:w="377"/>
        <w:gridCol w:w="1161"/>
        <w:gridCol w:w="3814"/>
        <w:gridCol w:w="603"/>
        <w:gridCol w:w="2352"/>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考核内容</w:t>
            </w:r>
          </w:p>
        </w:tc>
        <w:tc>
          <w:tcPr>
            <w:tcW w:type="dxa" w:w="3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考核细则</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标分标准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规章制度</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缺一项制度扣</w:t>
            </w:r>
            <w:r>
              <w:rPr>
                <w:sz w:val="22"/>
              </w:rPr>
              <w:t>0.3</w:t>
            </w:r>
            <w:r>
              <w:rPr>
                <w:sz w:val="22"/>
              </w:rPr>
              <w:t>分，不上墙扣</w:t>
            </w:r>
            <w:r>
              <w:rPr>
                <w:sz w:val="22"/>
              </w:rPr>
              <w:t>1</w:t>
            </w:r>
            <w:r>
              <w:rPr>
                <w:sz w:val="22"/>
              </w:rPr>
              <w:t>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岗位职责</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缺一项岗位职责扣</w:t>
            </w:r>
            <w:r>
              <w:rPr>
                <w:sz w:val="22"/>
              </w:rPr>
              <w:t>0.25</w:t>
            </w:r>
            <w:r>
              <w:rPr>
                <w:sz w:val="22"/>
              </w:rPr>
              <w:t>分，不上墙扣</w:t>
            </w:r>
            <w:r>
              <w:rPr>
                <w:sz w:val="22"/>
              </w:rPr>
              <w:t>1</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从业人员</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从业人员名册及健康证原件</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须持有效健康证，缺一个扣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统计、会计、驾驶员、残留农药检测员从业资格证</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晨检记录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每一工作日均有记录，缺一扣</w:t>
            </w:r>
            <w:r>
              <w:rPr>
                <w:sz w:val="22"/>
              </w:rPr>
              <w:t>0.5</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安全保障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领导小组、管理网络健全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食材卫生应急预案</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如无扣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配送车辆安全检查</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如无扣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电路器材安全可靠、消防设施配置合理、有防盗措施</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w:t>
            </w:r>
            <w:r>
              <w:rPr>
                <w:sz w:val="22"/>
              </w:rPr>
              <w:t>.</w:t>
            </w:r>
            <w:r>
              <w:rPr>
                <w:sz w:val="22"/>
              </w:rPr>
              <w:t>源组织</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从符合规定资质的单位进货、有协议及资质证明材料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产品证件（合格证、检疫证、检验报告等原件或复印件）</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质量保障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产品有质量合格证明或检测报告；是否建立相应的追踪溯源体系、专门台账档案；是否有清晰的货物来源或产地；是否及时提供相关的票、据、证等材料。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3</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各类台帐及时对帐</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进出库记录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2</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残留农药检验检测记录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缺检一样扣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48</w:t>
            </w:r>
            <w:r>
              <w:rPr>
                <w:sz w:val="22"/>
              </w:rPr>
              <w:t>小时食材留样记录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财会人员与甲方及时对帐</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不及时每次扣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退换货记录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环境卫生</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车况整洁，每天进行清洗消毒，有记录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用具干净卫生，每天进行清洗消毒，有记录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配送场地整洁卫生</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不符要求扣</w:t>
            </w:r>
            <w:r>
              <w:rPr>
                <w:sz w:val="22"/>
              </w:rPr>
              <w:t>1</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食材储存</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货物存放要求离墙、离地，有货架、垫仓板、货物标牌</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库内五防（防火、防鼠、防蝇、防尘、防盗）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冷冻库、保鲜库内货物堆放整齐，清洁无异味，正常使用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不符要求扣</w:t>
            </w:r>
            <w:r>
              <w:rPr>
                <w:sz w:val="22"/>
              </w:rPr>
              <w:t>2</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食材配送</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按时到位</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发现一次不及时扣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指定品牌食材采购情况</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发现一次不属指定品牌的扣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自购食材的质量情况</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发现一次质量不符要求扣</w:t>
            </w:r>
            <w:r>
              <w:rPr>
                <w:sz w:val="22"/>
              </w:rPr>
              <w:t>1</w:t>
            </w:r>
            <w:r>
              <w:rPr>
                <w:sz w:val="22"/>
              </w:rPr>
              <w:t>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价格执行</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按本项目</w:t>
            </w:r>
            <w:r>
              <w:rPr>
                <w:sz w:val="22"/>
              </w:rPr>
              <w:t>磋商文件</w:t>
            </w:r>
            <w:r>
              <w:rPr>
                <w:sz w:val="22"/>
              </w:rPr>
              <w:t>/</w:t>
            </w:r>
            <w:r>
              <w:rPr>
                <w:sz w:val="22"/>
              </w:rPr>
              <w:t>用户需求书中的要求执行</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不按按本项目</w:t>
            </w:r>
            <w:r>
              <w:rPr>
                <w:sz w:val="22"/>
              </w:rPr>
              <w:t>磋商文件</w:t>
            </w:r>
            <w:r>
              <w:rPr>
                <w:sz w:val="22"/>
              </w:rPr>
              <w:t>/</w:t>
            </w:r>
            <w:r>
              <w:rPr>
                <w:sz w:val="22"/>
              </w:rPr>
              <w:t>用户需求书中的要求执行一次扣</w:t>
            </w:r>
            <w:r>
              <w:rPr>
                <w:sz w:val="22"/>
              </w:rPr>
              <w:t>2</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甲方评价</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甲方后勤管理人员评价</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甲方食用者满意度测评</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15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注：每个单项分扣完为止。</w:t>
            </w:r>
          </w:p>
        </w:tc>
      </w:tr>
      <w:tr>
        <w:tc>
          <w:tcPr>
            <w:tcW w:type="dxa" w:w="53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考核日期：</w:t>
            </w:r>
          </w:p>
        </w:tc>
        <w:tc>
          <w:tcPr>
            <w:tcW w:type="dxa" w:w="295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考核人：</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甲方不定期对服务指标的完成情况进行统计评估，若服务指标未达到要求，则按照下列情况进行处理：</w:t>
            </w:r>
          </w:p>
          <w:p>
            <w:pPr>
              <w:pStyle w:val="null3"/>
              <w:jc w:val="left"/>
            </w:pPr>
            <w:r>
              <w:rPr>
                <w:sz w:val="22"/>
              </w:rPr>
              <w:t>1</w:t>
            </w:r>
            <w:r>
              <w:rPr>
                <w:sz w:val="22"/>
              </w:rPr>
              <w:t>、评估成绩第一次低于</w:t>
            </w:r>
            <w:r>
              <w:rPr>
                <w:sz w:val="22"/>
              </w:rPr>
              <w:t>90</w:t>
            </w:r>
            <w:r>
              <w:rPr>
                <w:sz w:val="22"/>
              </w:rPr>
              <w:t>分的，扣除当月货款的</w:t>
            </w:r>
            <w:r>
              <w:rPr>
                <w:sz w:val="22"/>
              </w:rPr>
              <w:t>10%</w:t>
            </w:r>
            <w:r>
              <w:rPr>
                <w:sz w:val="22"/>
              </w:rPr>
              <w:t>；</w:t>
            </w:r>
          </w:p>
          <w:p>
            <w:pPr>
              <w:pStyle w:val="null3"/>
              <w:jc w:val="left"/>
            </w:pPr>
            <w:r>
              <w:rPr>
                <w:sz w:val="22"/>
              </w:rPr>
              <w:t>2</w:t>
            </w:r>
            <w:r>
              <w:rPr>
                <w:sz w:val="22"/>
              </w:rPr>
              <w:t>、评估成绩第二次低于</w:t>
            </w:r>
            <w:r>
              <w:rPr>
                <w:sz w:val="22"/>
              </w:rPr>
              <w:t>90</w:t>
            </w:r>
            <w:r>
              <w:rPr>
                <w:sz w:val="22"/>
              </w:rPr>
              <w:t>分的，扣除当月货款的</w:t>
            </w:r>
            <w:r>
              <w:rPr>
                <w:sz w:val="22"/>
              </w:rPr>
              <w:t>20%</w:t>
            </w:r>
            <w:r>
              <w:rPr>
                <w:sz w:val="22"/>
              </w:rPr>
              <w:t>；</w:t>
            </w:r>
          </w:p>
          <w:p>
            <w:pPr>
              <w:pStyle w:val="null3"/>
              <w:jc w:val="left"/>
            </w:pPr>
            <w:r>
              <w:rPr>
                <w:sz w:val="22"/>
              </w:rPr>
              <w:t>3</w:t>
            </w:r>
            <w:r>
              <w:rPr>
                <w:sz w:val="22"/>
              </w:rPr>
              <w:t>、评估成绩第三次低于</w:t>
            </w:r>
            <w:r>
              <w:rPr>
                <w:sz w:val="22"/>
              </w:rPr>
              <w:t>90</w:t>
            </w:r>
            <w:r>
              <w:rPr>
                <w:sz w:val="22"/>
              </w:rPr>
              <w:t>分的或试用期内连续二次低于</w:t>
            </w:r>
            <w:r>
              <w:rPr>
                <w:sz w:val="22"/>
              </w:rPr>
              <w:t>90</w:t>
            </w:r>
            <w:r>
              <w:rPr>
                <w:sz w:val="22"/>
              </w:rPr>
              <w:t>分的，扣除当月货款的</w:t>
            </w:r>
            <w:r>
              <w:rPr>
                <w:sz w:val="22"/>
              </w:rPr>
              <w:t>30%</w:t>
            </w:r>
            <w:r>
              <w:rPr>
                <w:sz w:val="22"/>
              </w:rPr>
              <w:t>，并与乙方解除服务，扣除相关款项。</w:t>
            </w:r>
          </w:p>
        </w:tc>
      </w:tr>
    </w:tbl>
    <w:p>
      <w:pPr>
        <w:pStyle w:val="null3"/>
        <w:ind w:firstLine="480"/>
        <w:jc w:val="both"/>
      </w:pPr>
      <w:r>
        <w:rPr>
          <w:sz w:val="24"/>
        </w:rPr>
        <w:t>七、验收要求：</w:t>
      </w:r>
    </w:p>
    <w:p>
      <w:pPr>
        <w:pStyle w:val="null3"/>
        <w:ind w:firstLine="480"/>
        <w:jc w:val="both"/>
      </w:pPr>
      <w:r>
        <w:rPr>
          <w:sz w:val="24"/>
        </w:rPr>
        <w:t>1</w:t>
      </w:r>
      <w:r>
        <w:rPr>
          <w:sz w:val="24"/>
        </w:rPr>
        <w:t>、做好卸货前的检查。甲乙双方的验收人员在每次卸货</w:t>
      </w:r>
      <w:r>
        <w:rPr>
          <w:sz w:val="24"/>
        </w:rPr>
        <w:t>(</w:t>
      </w:r>
      <w:r>
        <w:rPr>
          <w:sz w:val="24"/>
        </w:rPr>
        <w:t>交货）前应对场地和验收设备做好准备，并对</w:t>
      </w:r>
      <w:r>
        <w:rPr>
          <w:sz w:val="24"/>
        </w:rPr>
        <w:t>货物</w:t>
      </w:r>
      <w:r>
        <w:rPr>
          <w:sz w:val="24"/>
        </w:rPr>
        <w:t>的外观质量进行初步了解。</w:t>
      </w:r>
    </w:p>
    <w:p>
      <w:pPr>
        <w:pStyle w:val="null3"/>
        <w:ind w:firstLine="480"/>
        <w:jc w:val="both"/>
      </w:pPr>
      <w:r>
        <w:rPr>
          <w:sz w:val="24"/>
        </w:rPr>
        <w:t>2</w:t>
      </w:r>
      <w:r>
        <w:rPr>
          <w:sz w:val="24"/>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480"/>
        <w:jc w:val="both"/>
      </w:pPr>
      <w:r>
        <w:rPr>
          <w:sz w:val="24"/>
        </w:rPr>
        <w:t>3</w:t>
      </w:r>
      <w:r>
        <w:rPr>
          <w:sz w:val="24"/>
        </w:rPr>
        <w:t>、采取现场验收的方式，验收人员应认真检查物资的质量，按</w:t>
      </w:r>
      <w:r>
        <w:rPr>
          <w:sz w:val="24"/>
        </w:rPr>
        <w:t>“</w:t>
      </w:r>
      <w:r>
        <w:rPr>
          <w:sz w:val="24"/>
        </w:rPr>
        <w:t>索票</w:t>
      </w:r>
      <w:r>
        <w:rPr>
          <w:sz w:val="24"/>
        </w:rPr>
        <w:t>—</w:t>
      </w:r>
      <w:r>
        <w:rPr>
          <w:sz w:val="24"/>
        </w:rPr>
        <w:t>验证</w:t>
      </w:r>
      <w:r>
        <w:rPr>
          <w:sz w:val="24"/>
        </w:rPr>
        <w:t>—</w:t>
      </w:r>
      <w:r>
        <w:rPr>
          <w:sz w:val="24"/>
        </w:rPr>
        <w:t>留样</w:t>
      </w:r>
      <w:r>
        <w:rPr>
          <w:sz w:val="24"/>
        </w:rPr>
        <w:t>—</w:t>
      </w:r>
      <w:r>
        <w:rPr>
          <w:sz w:val="24"/>
        </w:rPr>
        <w:t>抽查</w:t>
      </w:r>
      <w:r>
        <w:rPr>
          <w:sz w:val="24"/>
        </w:rPr>
        <w:t>—</w:t>
      </w:r>
      <w:r>
        <w:rPr>
          <w:sz w:val="24"/>
        </w:rPr>
        <w:t>过磅</w:t>
      </w:r>
      <w:r>
        <w:rPr>
          <w:sz w:val="24"/>
        </w:rPr>
        <w:t>—</w:t>
      </w:r>
      <w:r>
        <w:rPr>
          <w:sz w:val="24"/>
        </w:rPr>
        <w:t>入库</w:t>
      </w:r>
      <w:r>
        <w:rPr>
          <w:sz w:val="24"/>
        </w:rPr>
        <w:t>”</w:t>
      </w:r>
      <w:r>
        <w:rPr>
          <w:sz w:val="24"/>
        </w:rPr>
        <w:t>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w:t>
      </w:r>
    </w:p>
    <w:p>
      <w:pPr>
        <w:pStyle w:val="null3"/>
        <w:ind w:firstLine="480"/>
        <w:jc w:val="both"/>
      </w:pPr>
      <w:r>
        <w:rPr>
          <w:sz w:val="24"/>
        </w:rPr>
        <w:t>4</w:t>
      </w:r>
      <w:r>
        <w:rPr>
          <w:sz w:val="24"/>
        </w:rPr>
        <w:t>、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w:t>
      </w:r>
    </w:p>
    <w:p>
      <w:pPr>
        <w:pStyle w:val="null3"/>
        <w:ind w:firstLine="480"/>
        <w:jc w:val="both"/>
      </w:pPr>
      <w:r>
        <w:rPr>
          <w:sz w:val="24"/>
        </w:rPr>
        <w:t>5</w:t>
      </w:r>
      <w:r>
        <w:rPr>
          <w:sz w:val="24"/>
        </w:rPr>
        <w:t>、抽查发现资质证照不全问题的处理：</w:t>
      </w:r>
    </w:p>
    <w:p>
      <w:pPr>
        <w:pStyle w:val="null3"/>
        <w:ind w:firstLine="480"/>
        <w:jc w:val="both"/>
      </w:pPr>
      <w:r>
        <w:rPr>
          <w:sz w:val="24"/>
        </w:rPr>
        <w:t>（</w:t>
      </w:r>
      <w:r>
        <w:rPr>
          <w:sz w:val="24"/>
        </w:rPr>
        <w:t>1</w:t>
      </w:r>
      <w:r>
        <w:rPr>
          <w:sz w:val="24"/>
        </w:rPr>
        <w:t>）整批产品无出具的动植物检疫合格证明的全部退货；</w:t>
      </w:r>
    </w:p>
    <w:p>
      <w:pPr>
        <w:pStyle w:val="null3"/>
        <w:ind w:firstLine="480"/>
        <w:jc w:val="both"/>
      </w:pPr>
      <w:r>
        <w:rPr>
          <w:sz w:val="24"/>
        </w:rPr>
        <w:t>（</w:t>
      </w:r>
      <w:r>
        <w:rPr>
          <w:sz w:val="24"/>
        </w:rPr>
        <w:t>2</w:t>
      </w:r>
      <w:r>
        <w:rPr>
          <w:sz w:val="24"/>
        </w:rPr>
        <w:t>）抽查发现部分产品无出具的动植物检疫合格证明，加抽</w:t>
      </w:r>
      <w:r>
        <w:rPr>
          <w:sz w:val="24"/>
        </w:rPr>
        <w:t>15%</w:t>
      </w:r>
      <w:r>
        <w:rPr>
          <w:sz w:val="24"/>
        </w:rPr>
        <w:t>，两次抽查数</w:t>
      </w:r>
      <w:r>
        <w:rPr>
          <w:sz w:val="24"/>
        </w:rPr>
        <w:t>50%</w:t>
      </w:r>
      <w:r>
        <w:rPr>
          <w:sz w:val="24"/>
        </w:rPr>
        <w:t>以上没有动植物检疫合格证明的，全部退货；</w:t>
      </w:r>
      <w:r>
        <w:rPr>
          <w:sz w:val="24"/>
        </w:rPr>
        <w:t>50%</w:t>
      </w:r>
      <w:r>
        <w:rPr>
          <w:sz w:val="24"/>
        </w:rPr>
        <w:t>以下没有动植物检疫合格证明的，将无动植物检疫合格证明的货物退货；</w:t>
      </w:r>
    </w:p>
    <w:p>
      <w:pPr>
        <w:pStyle w:val="null3"/>
        <w:ind w:firstLine="480"/>
        <w:jc w:val="both"/>
      </w:pPr>
      <w:r>
        <w:rPr>
          <w:sz w:val="24"/>
        </w:rPr>
        <w:t>（</w:t>
      </w:r>
      <w:r>
        <w:rPr>
          <w:sz w:val="24"/>
        </w:rPr>
        <w:t>3</w:t>
      </w:r>
      <w:r>
        <w:rPr>
          <w:sz w:val="24"/>
        </w:rPr>
        <w:t>）抽查发现部分产品无出具的产品质量检验报告的，加抽</w:t>
      </w:r>
      <w:r>
        <w:rPr>
          <w:sz w:val="24"/>
        </w:rPr>
        <w:t>15%</w:t>
      </w:r>
      <w:r>
        <w:rPr>
          <w:sz w:val="24"/>
        </w:rPr>
        <w:t>，两次抽查数</w:t>
      </w:r>
      <w:r>
        <w:rPr>
          <w:sz w:val="24"/>
        </w:rPr>
        <w:t>50%</w:t>
      </w:r>
      <w:r>
        <w:rPr>
          <w:sz w:val="24"/>
        </w:rPr>
        <w:t>以上没有产品质量检验报告的，全部退货；</w:t>
      </w:r>
      <w:r>
        <w:rPr>
          <w:sz w:val="24"/>
        </w:rPr>
        <w:t>50%</w:t>
      </w:r>
      <w:r>
        <w:rPr>
          <w:sz w:val="24"/>
        </w:rPr>
        <w:t>以下没有产品质量检验报告的，将无产品质量检验报告的货物退货。</w:t>
      </w:r>
    </w:p>
    <w:p>
      <w:pPr>
        <w:pStyle w:val="null3"/>
        <w:ind w:firstLine="480"/>
        <w:jc w:val="both"/>
      </w:pPr>
      <w:r>
        <w:rPr>
          <w:sz w:val="24"/>
        </w:rPr>
        <w:t>6</w:t>
      </w:r>
      <w:r>
        <w:rPr>
          <w:sz w:val="24"/>
        </w:rPr>
        <w:t>、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pStyle w:val="null3"/>
        <w:ind w:firstLine="480"/>
        <w:jc w:val="both"/>
      </w:pPr>
      <w:r>
        <w:rPr>
          <w:sz w:val="24"/>
        </w:rPr>
        <w:t>7</w:t>
      </w:r>
      <w:r>
        <w:rPr>
          <w:sz w:val="24"/>
        </w:rPr>
        <w:t>、退（补）货流程：对不符合采购要求的食品由验收人员提出清退，如双方对质量或重量有争议的可送具有检验资质的部门检测，同时留样备检，对数量不足或部分退货的，需以不影响伙食供应为前提尽快补送。</w:t>
      </w:r>
    </w:p>
    <w:p>
      <w:pPr>
        <w:pStyle w:val="null3"/>
        <w:ind w:firstLine="480"/>
        <w:jc w:val="both"/>
      </w:pPr>
      <w:r>
        <w:rPr>
          <w:sz w:val="24"/>
        </w:rPr>
        <w:t>8</w:t>
      </w:r>
      <w:r>
        <w:rPr>
          <w:sz w:val="24"/>
        </w:rPr>
        <w:t>、验收记录：对每次验收的物资均记录物资名称、数量、验收情况等事项，并由送货人签名确认。</w:t>
      </w:r>
    </w:p>
    <w:p>
      <w:pPr>
        <w:pStyle w:val="null3"/>
        <w:ind w:firstLine="480"/>
        <w:jc w:val="both"/>
      </w:pPr>
      <w:r>
        <w:rPr>
          <w:sz w:val="24"/>
        </w:rPr>
        <w:t>八、违约责任与赔偿损失</w:t>
      </w:r>
    </w:p>
    <w:p>
      <w:pPr>
        <w:pStyle w:val="null3"/>
        <w:ind w:firstLine="480"/>
        <w:jc w:val="both"/>
      </w:pPr>
      <w:r>
        <w:rPr>
          <w:sz w:val="24"/>
        </w:rPr>
        <w:t>1</w:t>
      </w:r>
      <w:r>
        <w:rPr>
          <w:sz w:val="24"/>
        </w:rPr>
        <w:t>）乙方提供的服务不符合采购文件、</w:t>
      </w:r>
      <w:r>
        <w:rPr>
          <w:sz w:val="24"/>
        </w:rPr>
        <w:t>竞争性磋商</w:t>
      </w:r>
      <w:r>
        <w:rPr>
          <w:sz w:val="24"/>
        </w:rPr>
        <w:t>文件或本合同规定的，甲方有权拒收，并且乙方需向甲方支付本合同总价</w:t>
      </w:r>
      <w:r>
        <w:rPr>
          <w:sz w:val="24"/>
        </w:rPr>
        <w:t>5%</w:t>
      </w:r>
      <w:r>
        <w:rPr>
          <w:sz w:val="24"/>
        </w:rPr>
        <w:t>的违约金。</w:t>
      </w:r>
    </w:p>
    <w:p>
      <w:pPr>
        <w:pStyle w:val="null3"/>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天）的，甲方有权终止合同，要求乙方支付违约金，乙方需自行承担由此造成的所有损失，若由此造成甲方经济损失的，由乙方承担赔偿责任。</w:t>
      </w:r>
    </w:p>
    <w:p>
      <w:pPr>
        <w:pStyle w:val="null3"/>
        <w:ind w:firstLine="480"/>
        <w:jc w:val="both"/>
      </w:pPr>
      <w:r>
        <w:rPr>
          <w:sz w:val="24"/>
        </w:rPr>
        <w:t>3</w:t>
      </w:r>
      <w:r>
        <w:rPr>
          <w:sz w:val="24"/>
        </w:rPr>
        <w:t>）甲方如因财政资金未能及时到位，导致甲方未能按时履行付款义务的，不视为违约，并且此情况不能成为乙方延期服务或不提供服务的理由。</w:t>
      </w:r>
    </w:p>
    <w:p>
      <w:pPr>
        <w:pStyle w:val="null3"/>
        <w:ind w:firstLine="480"/>
        <w:jc w:val="both"/>
      </w:pPr>
      <w:r>
        <w:rPr>
          <w:sz w:val="24"/>
        </w:rPr>
        <w:t>4</w:t>
      </w:r>
      <w:r>
        <w:rPr>
          <w:sz w:val="24"/>
        </w:rPr>
        <w:t>）其它违约责任按《中华人民共和国民法典》处理。</w:t>
      </w:r>
    </w:p>
    <w:p>
      <w:pPr>
        <w:pStyle w:val="null3"/>
        <w:ind w:firstLine="480"/>
        <w:jc w:val="both"/>
      </w:pPr>
      <w:r>
        <w:rPr>
          <w:sz w:val="24"/>
        </w:rPr>
        <w:t>九、争端的解决</w:t>
      </w:r>
    </w:p>
    <w:p>
      <w:pPr>
        <w:pStyle w:val="null3"/>
        <w:ind w:firstLine="480"/>
        <w:jc w:val="both"/>
      </w:pPr>
      <w:r>
        <w:rPr>
          <w:sz w:val="24"/>
        </w:rPr>
        <w:t>对本合同执行过程中发生的任何争议，如双方不能通过友好协商解决，任何一方均有权向甲方所在地人民法院提起诉讼。</w:t>
      </w:r>
    </w:p>
    <w:p>
      <w:pPr>
        <w:pStyle w:val="null3"/>
        <w:ind w:firstLine="480"/>
        <w:jc w:val="both"/>
      </w:pPr>
      <w:r>
        <w:rPr>
          <w:sz w:val="24"/>
        </w:rPr>
        <w:t>十、不可抗力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十一、税费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rPr>
        <w:t>十二、其它</w:t>
      </w:r>
    </w:p>
    <w:p>
      <w:pPr>
        <w:pStyle w:val="null3"/>
        <w:ind w:firstLine="480"/>
        <w:jc w:val="both"/>
      </w:pPr>
      <w:r>
        <w:rPr>
          <w:sz w:val="24"/>
        </w:rPr>
        <w:t>1</w:t>
      </w:r>
      <w:r>
        <w:rPr>
          <w:sz w:val="24"/>
        </w:rPr>
        <w:t>）本合同所有附件、</w:t>
      </w:r>
      <w:r>
        <w:rPr>
          <w:sz w:val="24"/>
        </w:rPr>
        <w:t>磋商文件</w:t>
      </w:r>
      <w:r>
        <w:rPr>
          <w:sz w:val="24"/>
        </w:rPr>
        <w:t>、</w:t>
      </w:r>
      <w:r>
        <w:rPr>
          <w:sz w:val="24"/>
        </w:rPr>
        <w:t>响应</w:t>
      </w:r>
      <w:r>
        <w:rPr>
          <w:sz w:val="24"/>
        </w:rPr>
        <w:t>文件、中标</w:t>
      </w:r>
      <w:r>
        <w:rPr>
          <w:sz w:val="24"/>
        </w:rPr>
        <w:t>/</w:t>
      </w:r>
      <w:r>
        <w:rPr>
          <w:sz w:val="24"/>
        </w:rPr>
        <w:t>成交</w:t>
      </w:r>
      <w:r>
        <w:rPr>
          <w:sz w:val="24"/>
        </w:rPr>
        <w:t>通知书均为合同的有效组成部分，与本合同具有同等法律效力。出现条款争议时，乙方的履约质量不得劣于投标承诺。</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十三、合同生效</w:t>
      </w:r>
    </w:p>
    <w:p>
      <w:pPr>
        <w:pStyle w:val="null3"/>
        <w:ind w:firstLine="480"/>
        <w:jc w:val="both"/>
      </w:pPr>
      <w:r>
        <w:rPr>
          <w:sz w:val="24"/>
        </w:rPr>
        <w:t>1</w:t>
      </w:r>
      <w:r>
        <w:rPr>
          <w:sz w:val="24"/>
        </w:rPr>
        <w:t>）合同自甲乙双方法人代表或其授权代表签字盖章之日起生效。</w:t>
      </w:r>
    </w:p>
    <w:p>
      <w:pPr>
        <w:pStyle w:val="null3"/>
        <w:ind w:firstLine="480"/>
        <w:jc w:val="both"/>
      </w:pPr>
      <w:r>
        <w:rPr>
          <w:sz w:val="24"/>
        </w:rPr>
        <w:t>2</w:t>
      </w:r>
      <w:r>
        <w:rPr>
          <w:sz w:val="24"/>
        </w:rPr>
        <w:t>）合同壹式陆份，每份均具有同等法律效力。其中甲方执叁份，乙方执贰份，采购代理机构执壹份。</w:t>
      </w:r>
    </w:p>
    <w:p>
      <w:pPr>
        <w:pStyle w:val="null3"/>
        <w:ind w:firstLine="480"/>
        <w:jc w:val="both"/>
      </w:pPr>
      <w:r>
        <w:rPr>
          <w:sz w:val="24"/>
        </w:rPr>
        <w:t>签署页，下无正文。</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签定地点：</w:t>
      </w:r>
    </w:p>
    <w:p>
      <w:pPr>
        <w:pStyle w:val="null3"/>
        <w:ind w:firstLine="480"/>
        <w:jc w:val="both"/>
      </w:pPr>
      <w:r>
        <w:rPr>
          <w:sz w:val="24"/>
        </w:rPr>
        <w:t>签定日期：年月日</w:t>
      </w:r>
      <w:r>
        <w:rPr>
          <w:sz w:val="24"/>
        </w:rPr>
        <w:t xml:space="preserve">      </w:t>
      </w:r>
      <w:r>
        <w:rPr>
          <w:sz w:val="24"/>
        </w:rPr>
        <w:t>签定日期：年月日</w:t>
      </w:r>
    </w:p>
    <w:p>
      <w:pPr>
        <w:pStyle w:val="null3"/>
        <w:ind w:firstLine="3840"/>
        <w:jc w:val="both"/>
      </w:pPr>
      <w:r>
        <w:rPr>
          <w:sz w:val="24"/>
        </w:rPr>
        <w:t>开户名称：</w:t>
      </w:r>
    </w:p>
    <w:p>
      <w:pPr>
        <w:pStyle w:val="null3"/>
        <w:ind w:firstLine="3840"/>
        <w:jc w:val="both"/>
      </w:pPr>
      <w:r>
        <w:rPr>
          <w:sz w:val="24"/>
        </w:rPr>
        <w:t>银行账号：</w:t>
      </w:r>
    </w:p>
    <w:p>
      <w:pPr>
        <w:pStyle w:val="null3"/>
        <w:ind w:firstLine="3840"/>
        <w:jc w:val="both"/>
      </w:pPr>
      <w:r>
        <w:rPr>
          <w:sz w:val="24"/>
        </w:rPr>
        <w:t>开户行：</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440515-2026-00023</w:t>
      </w:r>
    </w:p>
    <w:p>
      <w:pPr>
        <w:pStyle w:val="null3"/>
        <w:jc w:val="center"/>
        <w:outlineLvl w:val="3"/>
      </w:pPr>
      <w:r>
        <w:rPr>
          <w:sz w:val="24"/>
          <w:b/>
        </w:rPr>
        <w:t>采购项目编号：</w:t>
      </w:r>
      <w:r>
        <w:rPr>
          <w:sz w:val="24"/>
          <w:b/>
        </w:rPr>
        <w:t>HSCGZB202602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汕头市公安局澄海分局交管大队食堂食材配送服务项目</w:t>
      </w:r>
      <w:r>
        <w:rPr>
          <w:u w:val="single"/>
        </w:rPr>
        <w:t>”</w:t>
      </w:r>
      <w:r>
        <w:rPr/>
        <w:t>项目的竞争性磋商[采购项目编号为：</w:t>
      </w:r>
      <w:r>
        <w:rPr>
          <w:u w:val="single"/>
        </w:rPr>
        <w:t>HSCGZB202602</w:t>
      </w:r>
      <w:r>
        <w:rPr/>
        <w:t>]，我方愿参与响应。</w:t>
      </w:r>
    </w:p>
    <w:p>
      <w:pPr>
        <w:pStyle w:val="null3"/>
        <w:ind w:firstLine="480"/>
      </w:pPr>
      <w:r>
        <w:rPr/>
        <w:t>我方确认收到贵方提供的</w:t>
      </w:r>
      <w:r>
        <w:rPr>
          <w:u w:val="single"/>
        </w:rPr>
        <w:t>“</w:t>
      </w:r>
      <w:r>
        <w:rPr>
          <w:u w:val="single"/>
        </w:rPr>
        <w:t>汕头市公安局澄海分局交管大队食堂食材配送服务项目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汕头市公安局澄海分局交管大队食堂食材配送服务项目</w:t>
      </w:r>
      <w:r>
        <w:rPr/>
        <w:t>”项目采购[采购项目编号为</w:t>
      </w:r>
      <w:r>
        <w:rPr/>
        <w:t>HSCGZB202602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汕头市公安局澄海分局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汕头市公安局澄海分局交管大队食堂食材配送服务项目</w:t>
      </w:r>
      <w:r>
        <w:rPr/>
        <w:t>（采购项目编号：</w:t>
      </w:r>
      <w:r>
        <w:rPr/>
        <w:t>HSCGZB202602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汕头市公安局澄海分局交管大队食堂食材配送服务项目</w:t>
      </w:r>
      <w:r>
        <w:rPr/>
        <w:t>”项目（采购项目编号：</w:t>
      </w:r>
      <w:r>
        <w:rPr/>
        <w:t>HSCGZB202602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